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8A" w:rsidRDefault="00363E13" w:rsidP="00D20F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GINOP-5.1.1-15</w:t>
      </w:r>
    </w:p>
    <w:p w:rsidR="00363E13" w:rsidRPr="00D20F1D" w:rsidRDefault="00363E13" w:rsidP="00D20F1D">
      <w:pPr>
        <w:jc w:val="center"/>
        <w:rPr>
          <w:rFonts w:ascii="Arial" w:hAnsi="Arial" w:cs="Arial"/>
          <w:b/>
        </w:rPr>
      </w:pPr>
    </w:p>
    <w:p w:rsidR="00D20F1D" w:rsidRPr="00D20F1D" w:rsidRDefault="00D20F1D" w:rsidP="00D20F1D">
      <w:pPr>
        <w:jc w:val="center"/>
        <w:rPr>
          <w:rFonts w:ascii="Arial" w:hAnsi="Arial" w:cs="Arial"/>
          <w:b/>
        </w:rPr>
      </w:pPr>
      <w:r w:rsidRPr="00D20F1D">
        <w:rPr>
          <w:rFonts w:ascii="Arial" w:hAnsi="Arial" w:cs="Arial"/>
          <w:b/>
        </w:rPr>
        <w:t xml:space="preserve">ÚT </w:t>
      </w:r>
      <w:proofErr w:type="gramStart"/>
      <w:r w:rsidRPr="00D20F1D">
        <w:rPr>
          <w:rFonts w:ascii="Arial" w:hAnsi="Arial" w:cs="Arial"/>
          <w:b/>
        </w:rPr>
        <w:t>A</w:t>
      </w:r>
      <w:proofErr w:type="gramEnd"/>
      <w:r w:rsidRPr="00D20F1D">
        <w:rPr>
          <w:rFonts w:ascii="Arial" w:hAnsi="Arial" w:cs="Arial"/>
          <w:b/>
        </w:rPr>
        <w:t xml:space="preserve"> MUNKAERŐPIACRA</w:t>
      </w:r>
    </w:p>
    <w:p w:rsidR="00D20F1D" w:rsidRPr="00D20F1D" w:rsidRDefault="00D20F1D" w:rsidP="00D20F1D">
      <w:pPr>
        <w:jc w:val="center"/>
        <w:rPr>
          <w:rFonts w:ascii="Arial" w:hAnsi="Arial" w:cs="Arial"/>
          <w:b/>
          <w:sz w:val="20"/>
          <w:szCs w:val="20"/>
        </w:rPr>
      </w:pPr>
    </w:p>
    <w:p w:rsidR="00D20F1D" w:rsidRPr="00D20F1D" w:rsidRDefault="00D20F1D" w:rsidP="00D20F1D">
      <w:pPr>
        <w:jc w:val="center"/>
        <w:rPr>
          <w:rFonts w:ascii="Arial" w:hAnsi="Arial" w:cs="Arial"/>
          <w:b/>
          <w:sz w:val="20"/>
          <w:szCs w:val="20"/>
        </w:rPr>
      </w:pPr>
    </w:p>
    <w:p w:rsidR="00C10815" w:rsidRPr="00C10815" w:rsidRDefault="00C10815" w:rsidP="00363E13">
      <w:pPr>
        <w:rPr>
          <w:rFonts w:ascii="Arial" w:hAnsi="Arial" w:cs="Arial"/>
          <w:b/>
          <w:bCs/>
          <w:sz w:val="20"/>
          <w:szCs w:val="20"/>
        </w:rPr>
      </w:pPr>
      <w:r w:rsidRPr="00C10815">
        <w:rPr>
          <w:rFonts w:ascii="Arial" w:hAnsi="Arial" w:cs="Arial"/>
          <w:b/>
          <w:bCs/>
          <w:sz w:val="20"/>
          <w:szCs w:val="20"/>
        </w:rPr>
        <w:t>A projekt célja:</w:t>
      </w:r>
    </w:p>
    <w:p w:rsidR="00C10815" w:rsidRPr="00C10815" w:rsidRDefault="00C10815" w:rsidP="00363E1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10815">
        <w:rPr>
          <w:rFonts w:ascii="Arial" w:hAnsi="Arial" w:cs="Arial"/>
          <w:sz w:val="20"/>
          <w:szCs w:val="20"/>
        </w:rPr>
        <w:t xml:space="preserve">egyrészt az álláskeresők és inaktívak, különösen az alacsony iskolai végzettségűek foglalkoztathatóságának javítása, nyílt munkaerő-piaci elhelyezkedésének </w:t>
      </w:r>
      <w:r w:rsidR="002A6928">
        <w:rPr>
          <w:rFonts w:ascii="Arial" w:hAnsi="Arial" w:cs="Arial"/>
          <w:sz w:val="20"/>
          <w:szCs w:val="20"/>
        </w:rPr>
        <w:t>támogatása,</w:t>
      </w:r>
    </w:p>
    <w:p w:rsidR="00C10815" w:rsidRPr="00C10815" w:rsidRDefault="00C10815" w:rsidP="00363E1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10815">
        <w:rPr>
          <w:rFonts w:ascii="Arial" w:hAnsi="Arial" w:cs="Arial"/>
          <w:sz w:val="20"/>
          <w:szCs w:val="20"/>
        </w:rPr>
        <w:t xml:space="preserve">másrészt a közfoglalkoztatásból a versenyszférába való átlépés elősegítése azon közfoglalkoztatottak esetében, akik képessé tehetők és készek munkát vállalni a versenyszférában. </w:t>
      </w:r>
    </w:p>
    <w:p w:rsidR="00C10815" w:rsidRDefault="00C10815" w:rsidP="00363E13">
      <w:pPr>
        <w:rPr>
          <w:rFonts w:ascii="Arial" w:hAnsi="Arial" w:cs="Arial"/>
          <w:sz w:val="20"/>
          <w:szCs w:val="20"/>
        </w:rPr>
      </w:pPr>
    </w:p>
    <w:p w:rsidR="002A6928" w:rsidRPr="002A6928" w:rsidRDefault="002A6928" w:rsidP="002A69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6928">
        <w:rPr>
          <w:rFonts w:ascii="Arial" w:hAnsi="Arial" w:cs="Arial"/>
          <w:sz w:val="20"/>
          <w:szCs w:val="20"/>
        </w:rPr>
        <w:t>A kiemelt program konzorciumvezetője</w:t>
      </w:r>
      <w:r w:rsidR="006047B4">
        <w:rPr>
          <w:rFonts w:ascii="Arial" w:hAnsi="Arial" w:cs="Arial"/>
          <w:sz w:val="20"/>
          <w:szCs w:val="20"/>
        </w:rPr>
        <w:t xml:space="preserve"> a Nemzetgazdasági Minisztérium. En</w:t>
      </w:r>
      <w:r w:rsidRPr="002A6928">
        <w:rPr>
          <w:rFonts w:ascii="Arial" w:hAnsi="Arial" w:cs="Arial"/>
          <w:sz w:val="20"/>
          <w:szCs w:val="20"/>
        </w:rPr>
        <w:t>nek sikeres megvalósításában a Fejér Megyei Kormányhivatal konzorciumi partnerként vesz részt.</w:t>
      </w:r>
    </w:p>
    <w:p w:rsidR="002A6928" w:rsidRDefault="002A6928" w:rsidP="002A6928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C10815" w:rsidRPr="00C10815" w:rsidRDefault="00C10815" w:rsidP="00363E13">
      <w:pPr>
        <w:rPr>
          <w:rFonts w:ascii="Arial" w:hAnsi="Arial" w:cs="Arial"/>
          <w:sz w:val="20"/>
          <w:szCs w:val="20"/>
        </w:rPr>
      </w:pPr>
      <w:r w:rsidRPr="00C10815">
        <w:rPr>
          <w:rFonts w:ascii="Arial" w:hAnsi="Arial" w:cs="Arial"/>
          <w:b/>
          <w:bCs/>
          <w:sz w:val="20"/>
          <w:szCs w:val="20"/>
        </w:rPr>
        <w:t>Megvalósítás időtartama</w:t>
      </w:r>
      <w:r w:rsidRPr="00C10815">
        <w:rPr>
          <w:rFonts w:ascii="Arial" w:hAnsi="Arial" w:cs="Arial"/>
          <w:sz w:val="20"/>
          <w:szCs w:val="20"/>
        </w:rPr>
        <w:t>: 2015. október 1. – 20</w:t>
      </w:r>
      <w:r w:rsidR="00182E0E">
        <w:rPr>
          <w:rFonts w:ascii="Arial" w:hAnsi="Arial" w:cs="Arial"/>
          <w:sz w:val="20"/>
          <w:szCs w:val="20"/>
        </w:rPr>
        <w:t>21</w:t>
      </w:r>
      <w:r w:rsidRPr="00C10815">
        <w:rPr>
          <w:rFonts w:ascii="Arial" w:hAnsi="Arial" w:cs="Arial"/>
          <w:sz w:val="20"/>
          <w:szCs w:val="20"/>
        </w:rPr>
        <w:t xml:space="preserve">. </w:t>
      </w:r>
      <w:r w:rsidR="00182E0E">
        <w:rPr>
          <w:rFonts w:ascii="Arial" w:hAnsi="Arial" w:cs="Arial"/>
          <w:sz w:val="20"/>
          <w:szCs w:val="20"/>
        </w:rPr>
        <w:t>október</w:t>
      </w:r>
      <w:r w:rsidRPr="00C10815">
        <w:rPr>
          <w:rFonts w:ascii="Arial" w:hAnsi="Arial" w:cs="Arial"/>
          <w:sz w:val="20"/>
          <w:szCs w:val="20"/>
        </w:rPr>
        <w:t xml:space="preserve"> 31.</w:t>
      </w:r>
    </w:p>
    <w:p w:rsidR="00C10815" w:rsidRDefault="00C10815" w:rsidP="00363E13">
      <w:pPr>
        <w:rPr>
          <w:rFonts w:ascii="Arial" w:hAnsi="Arial" w:cs="Arial"/>
          <w:sz w:val="20"/>
          <w:szCs w:val="20"/>
        </w:rPr>
      </w:pPr>
    </w:p>
    <w:p w:rsidR="00C10815" w:rsidRPr="00C10815" w:rsidRDefault="00C10815" w:rsidP="00363E13">
      <w:pPr>
        <w:rPr>
          <w:rFonts w:ascii="Arial" w:hAnsi="Arial" w:cs="Arial"/>
          <w:sz w:val="20"/>
          <w:szCs w:val="20"/>
        </w:rPr>
      </w:pPr>
      <w:r w:rsidRPr="00C10815">
        <w:rPr>
          <w:rFonts w:ascii="Arial" w:hAnsi="Arial" w:cs="Arial"/>
          <w:b/>
          <w:bCs/>
          <w:sz w:val="20"/>
          <w:szCs w:val="20"/>
        </w:rPr>
        <w:t>A projekt megvalósításának forrása</w:t>
      </w:r>
      <w:r w:rsidR="002A69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0815">
        <w:rPr>
          <w:rFonts w:ascii="Arial" w:hAnsi="Arial" w:cs="Arial"/>
          <w:sz w:val="20"/>
          <w:szCs w:val="20"/>
        </w:rPr>
        <w:t xml:space="preserve">az ESZA </w:t>
      </w:r>
      <w:r w:rsidR="002A6928">
        <w:rPr>
          <w:rFonts w:ascii="Arial" w:hAnsi="Arial" w:cs="Arial"/>
          <w:sz w:val="20"/>
          <w:szCs w:val="20"/>
        </w:rPr>
        <w:t xml:space="preserve">és a nemzeti társfinanszírozás </w:t>
      </w:r>
      <w:r w:rsidRPr="00C10815">
        <w:rPr>
          <w:rFonts w:ascii="Arial" w:hAnsi="Arial" w:cs="Arial"/>
          <w:sz w:val="20"/>
          <w:szCs w:val="20"/>
        </w:rPr>
        <w:t>által biztosított összeg</w:t>
      </w:r>
      <w:r w:rsidR="002A6928">
        <w:rPr>
          <w:rFonts w:ascii="Arial" w:hAnsi="Arial" w:cs="Arial"/>
          <w:sz w:val="20"/>
          <w:szCs w:val="20"/>
        </w:rPr>
        <w:t>.</w:t>
      </w:r>
    </w:p>
    <w:p w:rsidR="00C10815" w:rsidRPr="00C10815" w:rsidRDefault="00C10815" w:rsidP="00363E13">
      <w:pPr>
        <w:rPr>
          <w:rFonts w:ascii="Arial" w:hAnsi="Arial" w:cs="Arial"/>
          <w:sz w:val="20"/>
          <w:szCs w:val="20"/>
        </w:rPr>
      </w:pPr>
      <w:r w:rsidRPr="00C10815">
        <w:rPr>
          <w:rFonts w:ascii="Arial" w:hAnsi="Arial" w:cs="Arial"/>
          <w:b/>
          <w:bCs/>
          <w:sz w:val="20"/>
          <w:szCs w:val="20"/>
        </w:rPr>
        <w:t xml:space="preserve">Országos forrás: </w:t>
      </w:r>
      <w:r w:rsidR="00182E0E" w:rsidRPr="00182E0E">
        <w:rPr>
          <w:rFonts w:ascii="Arial" w:hAnsi="Arial" w:cs="Arial"/>
          <w:bCs/>
          <w:sz w:val="20"/>
          <w:szCs w:val="20"/>
        </w:rPr>
        <w:t>2</w:t>
      </w:r>
      <w:r w:rsidR="004759C3">
        <w:rPr>
          <w:rFonts w:ascii="Arial" w:hAnsi="Arial" w:cs="Arial"/>
          <w:bCs/>
          <w:sz w:val="20"/>
          <w:szCs w:val="20"/>
        </w:rPr>
        <w:t>1</w:t>
      </w:r>
      <w:r w:rsidR="00182E0E" w:rsidRPr="00182E0E">
        <w:rPr>
          <w:rFonts w:ascii="Arial" w:hAnsi="Arial" w:cs="Arial"/>
          <w:bCs/>
          <w:sz w:val="20"/>
          <w:szCs w:val="20"/>
        </w:rPr>
        <w:t>4</w:t>
      </w:r>
      <w:r w:rsidRPr="00C10815">
        <w:rPr>
          <w:rFonts w:ascii="Arial" w:hAnsi="Arial" w:cs="Arial"/>
          <w:sz w:val="20"/>
          <w:szCs w:val="20"/>
        </w:rPr>
        <w:t xml:space="preserve"> milliárd Ft</w:t>
      </w:r>
    </w:p>
    <w:p w:rsidR="00C10A19" w:rsidRDefault="00C10A19" w:rsidP="00363E13">
      <w:pPr>
        <w:rPr>
          <w:rFonts w:ascii="Arial" w:hAnsi="Arial" w:cs="Arial"/>
          <w:b/>
          <w:bCs/>
          <w:sz w:val="20"/>
          <w:szCs w:val="20"/>
        </w:rPr>
      </w:pPr>
    </w:p>
    <w:p w:rsidR="008063C1" w:rsidRDefault="008063C1" w:rsidP="00363E13">
      <w:pPr>
        <w:rPr>
          <w:rFonts w:ascii="Arial" w:hAnsi="Arial" w:cs="Arial"/>
          <w:b/>
          <w:bCs/>
          <w:sz w:val="20"/>
          <w:szCs w:val="20"/>
        </w:rPr>
      </w:pPr>
    </w:p>
    <w:p w:rsidR="0088221E" w:rsidRPr="009A69A6" w:rsidRDefault="0088221E" w:rsidP="0088221E">
      <w:pPr>
        <w:rPr>
          <w:rFonts w:ascii="Arial" w:hAnsi="Arial" w:cs="Arial"/>
          <w:sz w:val="20"/>
          <w:szCs w:val="20"/>
        </w:rPr>
      </w:pPr>
      <w:r w:rsidRPr="009A69A6">
        <w:rPr>
          <w:rFonts w:ascii="Arial" w:hAnsi="Arial" w:cs="Arial"/>
          <w:sz w:val="20"/>
          <w:szCs w:val="20"/>
        </w:rPr>
        <w:t xml:space="preserve">Fejér megyében a projekt megvalósítására </w:t>
      </w:r>
      <w:r w:rsidR="00182E0E" w:rsidRPr="00182E0E">
        <w:rPr>
          <w:rFonts w:ascii="Arial" w:hAnsi="Arial" w:cs="Arial"/>
          <w:b/>
          <w:sz w:val="20"/>
          <w:szCs w:val="20"/>
        </w:rPr>
        <w:t>8</w:t>
      </w:r>
      <w:r w:rsidRPr="0088221E">
        <w:rPr>
          <w:rFonts w:ascii="Arial" w:hAnsi="Arial" w:cs="Arial"/>
          <w:b/>
          <w:sz w:val="20"/>
          <w:szCs w:val="20"/>
        </w:rPr>
        <w:t>.</w:t>
      </w:r>
      <w:r w:rsidR="00182E0E">
        <w:rPr>
          <w:rFonts w:ascii="Arial" w:hAnsi="Arial" w:cs="Arial"/>
          <w:b/>
          <w:sz w:val="20"/>
          <w:szCs w:val="20"/>
        </w:rPr>
        <w:t>800</w:t>
      </w:r>
      <w:r w:rsidRPr="0088221E">
        <w:rPr>
          <w:rFonts w:ascii="Arial" w:hAnsi="Arial" w:cs="Arial"/>
          <w:b/>
          <w:sz w:val="20"/>
          <w:szCs w:val="20"/>
        </w:rPr>
        <w:t xml:space="preserve"> millió</w:t>
      </w:r>
      <w:r w:rsidRPr="009A69A6">
        <w:rPr>
          <w:rFonts w:ascii="Arial" w:hAnsi="Arial" w:cs="Arial"/>
          <w:b/>
          <w:sz w:val="20"/>
          <w:szCs w:val="20"/>
        </w:rPr>
        <w:t xml:space="preserve"> Ft</w:t>
      </w:r>
      <w:r w:rsidRPr="009A69A6">
        <w:rPr>
          <w:rFonts w:ascii="Arial" w:hAnsi="Arial" w:cs="Arial"/>
          <w:sz w:val="20"/>
          <w:szCs w:val="20"/>
        </w:rPr>
        <w:t xml:space="preserve"> állt rendelkezésre, mellyel a munkaerő-piacon hátrányos helyzetben levő emberek szakképzését, illetve foglalkoztatását segít</w:t>
      </w:r>
      <w:r w:rsidR="00F5377E">
        <w:rPr>
          <w:rFonts w:ascii="Arial" w:hAnsi="Arial" w:cs="Arial"/>
          <w:sz w:val="20"/>
          <w:szCs w:val="20"/>
        </w:rPr>
        <w:t>jük</w:t>
      </w:r>
      <w:r w:rsidRPr="009A69A6">
        <w:rPr>
          <w:rFonts w:ascii="Arial" w:hAnsi="Arial" w:cs="Arial"/>
          <w:sz w:val="20"/>
          <w:szCs w:val="20"/>
        </w:rPr>
        <w:t xml:space="preserve"> elő.</w:t>
      </w:r>
    </w:p>
    <w:p w:rsidR="00C10815" w:rsidRPr="00C10815" w:rsidRDefault="00C10815" w:rsidP="00363E13">
      <w:pPr>
        <w:rPr>
          <w:rFonts w:ascii="Arial" w:hAnsi="Arial" w:cs="Arial"/>
          <w:b/>
          <w:bCs/>
          <w:sz w:val="20"/>
          <w:szCs w:val="20"/>
        </w:rPr>
      </w:pPr>
    </w:p>
    <w:p w:rsidR="007441FE" w:rsidRDefault="007441FE" w:rsidP="007441FE">
      <w:pPr>
        <w:rPr>
          <w:rFonts w:ascii="Arial" w:hAnsi="Arial" w:cs="Arial"/>
          <w:sz w:val="20"/>
          <w:szCs w:val="20"/>
        </w:rPr>
      </w:pPr>
      <w:r w:rsidRPr="00A762F7">
        <w:rPr>
          <w:rFonts w:ascii="Arial" w:hAnsi="Arial" w:cs="Arial"/>
          <w:sz w:val="20"/>
          <w:szCs w:val="20"/>
        </w:rPr>
        <w:t>A munkaerő-piaci program azokra a 25-64 év közötti nyilvántartott álláskeresőkre,</w:t>
      </w:r>
      <w:r w:rsidR="00F5377E">
        <w:rPr>
          <w:rFonts w:ascii="Arial" w:hAnsi="Arial" w:cs="Arial"/>
          <w:sz w:val="20"/>
          <w:szCs w:val="20"/>
        </w:rPr>
        <w:t xml:space="preserve"> inaktívakra, továbbá</w:t>
      </w:r>
      <w:r w:rsidRPr="00A762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A762F7">
        <w:rPr>
          <w:rFonts w:ascii="Arial" w:hAnsi="Arial" w:cs="Arial"/>
          <w:sz w:val="20"/>
          <w:szCs w:val="20"/>
        </w:rPr>
        <w:t>szolgáltatást igénylők, közvetítést igénylők</w:t>
      </w:r>
      <w:r>
        <w:rPr>
          <w:rFonts w:ascii="Arial" w:hAnsi="Arial" w:cs="Arial"/>
          <w:sz w:val="20"/>
          <w:szCs w:val="20"/>
        </w:rPr>
        <w:t xml:space="preserve"> azon körére </w:t>
      </w:r>
      <w:r w:rsidRPr="00A762F7">
        <w:rPr>
          <w:rFonts w:ascii="Arial" w:hAnsi="Arial" w:cs="Arial"/>
          <w:sz w:val="20"/>
          <w:szCs w:val="20"/>
        </w:rPr>
        <w:t xml:space="preserve">és azokra a versenyszférába kiléptethető közfoglalkoztatottakra céloz, </w:t>
      </w:r>
      <w:r>
        <w:rPr>
          <w:rFonts w:ascii="Arial" w:hAnsi="Arial" w:cs="Arial"/>
          <w:sz w:val="20"/>
          <w:szCs w:val="20"/>
        </w:rPr>
        <w:t>akiknek</w:t>
      </w:r>
      <w:r w:rsidRPr="00A762F7">
        <w:rPr>
          <w:rFonts w:ascii="Arial" w:hAnsi="Arial" w:cs="Arial"/>
          <w:sz w:val="20"/>
          <w:szCs w:val="20"/>
        </w:rPr>
        <w:t xml:space="preserve"> elhelyezkedése jelen munkaerő-piaci program segítségével mozdítható elő. </w:t>
      </w:r>
    </w:p>
    <w:p w:rsidR="00C10A19" w:rsidRDefault="00C10A19" w:rsidP="007441FE">
      <w:pPr>
        <w:rPr>
          <w:b/>
        </w:rPr>
      </w:pPr>
    </w:p>
    <w:p w:rsidR="008063C1" w:rsidRDefault="008063C1" w:rsidP="007441FE">
      <w:pPr>
        <w:rPr>
          <w:b/>
        </w:rPr>
      </w:pPr>
    </w:p>
    <w:p w:rsidR="007441FE" w:rsidRDefault="007441FE" w:rsidP="00363E13">
      <w:pPr>
        <w:rPr>
          <w:rFonts w:ascii="Arial" w:hAnsi="Arial" w:cs="Arial"/>
          <w:sz w:val="20"/>
          <w:szCs w:val="20"/>
        </w:rPr>
      </w:pPr>
      <w:r w:rsidRPr="007441FE">
        <w:rPr>
          <w:rFonts w:ascii="Arial" w:hAnsi="Arial" w:cs="Arial"/>
          <w:b/>
          <w:sz w:val="20"/>
          <w:szCs w:val="20"/>
        </w:rPr>
        <w:t>Fejér megyében</w:t>
      </w:r>
      <w:r w:rsidRPr="007441FE">
        <w:rPr>
          <w:rFonts w:ascii="Arial" w:hAnsi="Arial" w:cs="Arial"/>
          <w:sz w:val="20"/>
          <w:szCs w:val="20"/>
        </w:rPr>
        <w:t xml:space="preserve"> a program keretében </w:t>
      </w:r>
      <w:r w:rsidR="00182E0E">
        <w:rPr>
          <w:rFonts w:ascii="Arial" w:hAnsi="Arial" w:cs="Arial"/>
          <w:b/>
          <w:sz w:val="20"/>
          <w:szCs w:val="20"/>
        </w:rPr>
        <w:t>7300</w:t>
      </w:r>
      <w:r w:rsidRPr="007441FE">
        <w:rPr>
          <w:rFonts w:ascii="Arial" w:hAnsi="Arial" w:cs="Arial"/>
          <w:b/>
          <w:sz w:val="20"/>
          <w:szCs w:val="20"/>
        </w:rPr>
        <w:t xml:space="preserve"> fő</w:t>
      </w:r>
      <w:r w:rsidRPr="007441FE">
        <w:rPr>
          <w:rFonts w:ascii="Arial" w:hAnsi="Arial" w:cs="Arial"/>
          <w:sz w:val="20"/>
          <w:szCs w:val="20"/>
        </w:rPr>
        <w:t xml:space="preserve"> hátrányos helyzetű álláskereső foglalkoz</w:t>
      </w:r>
      <w:r>
        <w:rPr>
          <w:rFonts w:ascii="Arial" w:hAnsi="Arial" w:cs="Arial"/>
          <w:sz w:val="20"/>
          <w:szCs w:val="20"/>
        </w:rPr>
        <w:t>tathatóságának javítását kívánjuk megvalósítani.</w:t>
      </w:r>
    </w:p>
    <w:p w:rsidR="007441FE" w:rsidRDefault="007441FE" w:rsidP="00363E13">
      <w:pPr>
        <w:rPr>
          <w:rFonts w:ascii="Arial" w:hAnsi="Arial" w:cs="Arial"/>
          <w:sz w:val="20"/>
          <w:szCs w:val="20"/>
        </w:rPr>
      </w:pPr>
    </w:p>
    <w:p w:rsidR="008063C1" w:rsidRDefault="008063C1" w:rsidP="00363E13">
      <w:pPr>
        <w:rPr>
          <w:rFonts w:ascii="Arial" w:hAnsi="Arial" w:cs="Arial"/>
          <w:sz w:val="20"/>
          <w:szCs w:val="20"/>
        </w:rPr>
      </w:pPr>
    </w:p>
    <w:p w:rsidR="007441FE" w:rsidRPr="007441FE" w:rsidRDefault="007441FE" w:rsidP="007441FE">
      <w:pPr>
        <w:rPr>
          <w:rFonts w:ascii="Arial" w:hAnsi="Arial" w:cs="Arial"/>
          <w:sz w:val="20"/>
          <w:szCs w:val="20"/>
        </w:rPr>
      </w:pPr>
      <w:r w:rsidRPr="007441FE">
        <w:rPr>
          <w:rFonts w:ascii="Arial" w:hAnsi="Arial" w:cs="Arial"/>
          <w:sz w:val="20"/>
          <w:szCs w:val="20"/>
        </w:rPr>
        <w:t xml:space="preserve">A projekt célcsoportjai között </w:t>
      </w:r>
      <w:r>
        <w:rPr>
          <w:rFonts w:ascii="Arial" w:hAnsi="Arial" w:cs="Arial"/>
          <w:sz w:val="20"/>
          <w:szCs w:val="20"/>
        </w:rPr>
        <w:t xml:space="preserve">a 25-64 év közöttieken belül </w:t>
      </w:r>
      <w:r w:rsidRPr="007441FE">
        <w:rPr>
          <w:rFonts w:ascii="Arial" w:hAnsi="Arial" w:cs="Arial"/>
          <w:sz w:val="20"/>
          <w:szCs w:val="20"/>
        </w:rPr>
        <w:t>megtalálhatóak az alacsony iskola végzettséggel rendelkezők, a</w:t>
      </w:r>
      <w:r>
        <w:rPr>
          <w:rFonts w:ascii="Arial" w:hAnsi="Arial" w:cs="Arial"/>
          <w:sz w:val="20"/>
          <w:szCs w:val="20"/>
        </w:rPr>
        <w:t xml:space="preserve"> 25-30 év közötti</w:t>
      </w:r>
      <w:r w:rsidRPr="007441FE">
        <w:rPr>
          <w:rFonts w:ascii="Arial" w:hAnsi="Arial" w:cs="Arial"/>
          <w:sz w:val="20"/>
          <w:szCs w:val="20"/>
        </w:rPr>
        <w:t xml:space="preserve"> pályakezdők, az 50 év feletti álláskeresők, a </w:t>
      </w:r>
      <w:r w:rsidR="003E4AF6">
        <w:rPr>
          <w:rFonts w:ascii="Arial" w:hAnsi="Arial" w:cs="Arial"/>
          <w:sz w:val="20"/>
          <w:szCs w:val="20"/>
        </w:rPr>
        <w:t>gyermekgondozás/hozzátartozó ápolását követő újrakezdés nehézségeivel küzdők</w:t>
      </w:r>
      <w:r w:rsidRPr="007441F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tartósan (legalább 6 hónapja) nyilvántartott álláskeresők, </w:t>
      </w:r>
      <w:r w:rsidRPr="007441FE">
        <w:rPr>
          <w:rFonts w:ascii="Arial" w:hAnsi="Arial" w:cs="Arial"/>
          <w:sz w:val="20"/>
          <w:szCs w:val="20"/>
        </w:rPr>
        <w:t xml:space="preserve">valamint a </w:t>
      </w:r>
      <w:r>
        <w:rPr>
          <w:rFonts w:ascii="Arial" w:hAnsi="Arial" w:cs="Arial"/>
          <w:sz w:val="20"/>
          <w:szCs w:val="20"/>
        </w:rPr>
        <w:t>közfoglalkoztatásból a versenyszférába visszavezethetők</w:t>
      </w:r>
      <w:r w:rsidRPr="007441FE">
        <w:rPr>
          <w:rFonts w:ascii="Arial" w:hAnsi="Arial" w:cs="Arial"/>
          <w:sz w:val="20"/>
          <w:szCs w:val="20"/>
        </w:rPr>
        <w:t xml:space="preserve"> egyaránt.</w:t>
      </w:r>
    </w:p>
    <w:p w:rsidR="007441FE" w:rsidRDefault="007441FE" w:rsidP="00363E13">
      <w:pPr>
        <w:rPr>
          <w:rFonts w:ascii="Arial" w:hAnsi="Arial" w:cs="Arial"/>
          <w:sz w:val="20"/>
          <w:szCs w:val="20"/>
        </w:rPr>
      </w:pPr>
    </w:p>
    <w:p w:rsidR="008063C1" w:rsidRDefault="008063C1" w:rsidP="00363E13">
      <w:pPr>
        <w:rPr>
          <w:rFonts w:ascii="Arial" w:hAnsi="Arial" w:cs="Arial"/>
          <w:sz w:val="20"/>
          <w:szCs w:val="20"/>
        </w:rPr>
      </w:pPr>
    </w:p>
    <w:p w:rsidR="00363E13" w:rsidRPr="007441FE" w:rsidRDefault="00363E13" w:rsidP="00363E13">
      <w:pPr>
        <w:ind w:right="-82"/>
        <w:rPr>
          <w:rFonts w:ascii="Arial" w:hAnsi="Arial" w:cs="Arial"/>
          <w:sz w:val="20"/>
          <w:szCs w:val="20"/>
        </w:rPr>
      </w:pPr>
      <w:r w:rsidRPr="007441FE">
        <w:rPr>
          <w:rFonts w:ascii="Arial" w:hAnsi="Arial" w:cs="Arial"/>
          <w:sz w:val="20"/>
          <w:szCs w:val="20"/>
        </w:rPr>
        <w:t xml:space="preserve">A projekt megvalósítása során </w:t>
      </w:r>
      <w:r w:rsidRPr="007441FE">
        <w:rPr>
          <w:rFonts w:ascii="Arial" w:hAnsi="Arial" w:cs="Arial"/>
          <w:b/>
          <w:sz w:val="20"/>
          <w:szCs w:val="20"/>
        </w:rPr>
        <w:t>elsődleges célunk</w:t>
      </w:r>
      <w:r w:rsidRPr="007441FE">
        <w:rPr>
          <w:rFonts w:ascii="Arial" w:hAnsi="Arial" w:cs="Arial"/>
          <w:sz w:val="20"/>
          <w:szCs w:val="20"/>
        </w:rPr>
        <w:t xml:space="preserve">, hogy a támogatási programelemek biztosításával hozzájáruljunk a hátrányos helyzetű álláskeresők munkaerő-piaci esélyeinek javításához. </w:t>
      </w:r>
    </w:p>
    <w:p w:rsidR="007441FE" w:rsidRDefault="007441FE" w:rsidP="00363E13">
      <w:pPr>
        <w:ind w:right="-82"/>
        <w:rPr>
          <w:rFonts w:cs="Arial"/>
          <w:szCs w:val="20"/>
        </w:rPr>
      </w:pPr>
    </w:p>
    <w:p w:rsidR="008063C1" w:rsidRDefault="008063C1" w:rsidP="00363E13">
      <w:pPr>
        <w:ind w:right="-82"/>
        <w:rPr>
          <w:rFonts w:cs="Arial"/>
          <w:szCs w:val="20"/>
        </w:rPr>
      </w:pPr>
    </w:p>
    <w:p w:rsidR="007441FE" w:rsidRPr="000E1973" w:rsidRDefault="00350582" w:rsidP="00772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726A5" w:rsidRPr="000E1973">
        <w:rPr>
          <w:rFonts w:ascii="Arial" w:hAnsi="Arial" w:cs="Arial"/>
          <w:sz w:val="20"/>
          <w:szCs w:val="20"/>
        </w:rPr>
        <w:t>képzésre jelentkező</w:t>
      </w:r>
      <w:r>
        <w:rPr>
          <w:rFonts w:ascii="Arial" w:hAnsi="Arial" w:cs="Arial"/>
          <w:sz w:val="20"/>
          <w:szCs w:val="20"/>
        </w:rPr>
        <w:t xml:space="preserve"> ügyfelek</w:t>
      </w:r>
      <w:r w:rsidR="007726A5" w:rsidRPr="000E1973">
        <w:rPr>
          <w:rFonts w:ascii="Arial" w:hAnsi="Arial" w:cs="Arial"/>
          <w:sz w:val="20"/>
          <w:szCs w:val="20"/>
        </w:rPr>
        <w:t xml:space="preserve"> </w:t>
      </w:r>
      <w:r w:rsidR="007726A5" w:rsidRPr="000E1973">
        <w:rPr>
          <w:rFonts w:ascii="Arial" w:hAnsi="Arial" w:cs="Arial"/>
          <w:b/>
          <w:sz w:val="20"/>
          <w:szCs w:val="20"/>
        </w:rPr>
        <w:t xml:space="preserve">képzési és vizsgadíját </w:t>
      </w:r>
      <w:r w:rsidR="007726A5" w:rsidRPr="000E1973">
        <w:rPr>
          <w:rFonts w:ascii="Arial" w:hAnsi="Arial" w:cs="Arial"/>
          <w:sz w:val="20"/>
          <w:szCs w:val="20"/>
        </w:rPr>
        <w:t xml:space="preserve">100%-ban átvállaljuk, a képzés idejére a résztvevőknek </w:t>
      </w:r>
      <w:r w:rsidR="007726A5" w:rsidRPr="000E1973">
        <w:rPr>
          <w:rFonts w:ascii="Arial" w:hAnsi="Arial" w:cs="Arial"/>
          <w:b/>
          <w:sz w:val="20"/>
          <w:szCs w:val="20"/>
        </w:rPr>
        <w:t>ker</w:t>
      </w:r>
      <w:r w:rsidR="006047B4" w:rsidRPr="000E1973">
        <w:rPr>
          <w:rFonts w:ascii="Arial" w:hAnsi="Arial" w:cs="Arial"/>
          <w:b/>
          <w:sz w:val="20"/>
          <w:szCs w:val="20"/>
        </w:rPr>
        <w:t>esetpótló juttatást</w:t>
      </w:r>
      <w:r w:rsidR="006047B4" w:rsidRPr="000E1973">
        <w:rPr>
          <w:rFonts w:ascii="Arial" w:hAnsi="Arial" w:cs="Arial"/>
          <w:sz w:val="20"/>
          <w:szCs w:val="20"/>
        </w:rPr>
        <w:t xml:space="preserve"> biztosítunk. A</w:t>
      </w:r>
      <w:r w:rsidR="007726A5" w:rsidRPr="000E1973">
        <w:rPr>
          <w:rFonts w:ascii="Arial" w:hAnsi="Arial" w:cs="Arial"/>
          <w:sz w:val="20"/>
          <w:szCs w:val="20"/>
        </w:rPr>
        <w:t xml:space="preserve"> </w:t>
      </w:r>
      <w:r w:rsidR="006047B4" w:rsidRPr="000E1973">
        <w:rPr>
          <w:rFonts w:ascii="Arial" w:hAnsi="Arial" w:cs="Arial"/>
          <w:sz w:val="20"/>
          <w:szCs w:val="20"/>
        </w:rPr>
        <w:t>képzés</w:t>
      </w:r>
      <w:r w:rsidR="007726A5" w:rsidRPr="000E1973">
        <w:rPr>
          <w:rFonts w:ascii="Arial" w:hAnsi="Arial" w:cs="Arial"/>
          <w:sz w:val="20"/>
          <w:szCs w:val="20"/>
        </w:rPr>
        <w:t xml:space="preserve"> helyszínére történő utazás </w:t>
      </w:r>
      <w:r w:rsidR="006047B4" w:rsidRPr="000E1973">
        <w:rPr>
          <w:rFonts w:ascii="Arial" w:hAnsi="Arial" w:cs="Arial"/>
          <w:sz w:val="20"/>
          <w:szCs w:val="20"/>
        </w:rPr>
        <w:t>elősegítése</w:t>
      </w:r>
      <w:r w:rsidR="007726A5" w:rsidRPr="000E1973">
        <w:rPr>
          <w:rFonts w:ascii="Arial" w:hAnsi="Arial" w:cs="Arial"/>
          <w:sz w:val="20"/>
          <w:szCs w:val="20"/>
        </w:rPr>
        <w:t xml:space="preserve"> érdekében </w:t>
      </w:r>
      <w:r w:rsidR="007726A5" w:rsidRPr="000E1973">
        <w:rPr>
          <w:rFonts w:ascii="Arial" w:hAnsi="Arial" w:cs="Arial"/>
          <w:b/>
          <w:sz w:val="20"/>
          <w:szCs w:val="20"/>
        </w:rPr>
        <w:t>helyi illetve helyközi</w:t>
      </w:r>
      <w:bookmarkStart w:id="0" w:name="_GoBack"/>
      <w:bookmarkEnd w:id="0"/>
      <w:r w:rsidR="007726A5" w:rsidRPr="000E1973">
        <w:rPr>
          <w:rFonts w:ascii="Arial" w:hAnsi="Arial" w:cs="Arial"/>
          <w:b/>
          <w:sz w:val="20"/>
          <w:szCs w:val="20"/>
        </w:rPr>
        <w:t xml:space="preserve"> utazási támogatást</w:t>
      </w:r>
      <w:r w:rsidR="007726A5" w:rsidRPr="000E1973">
        <w:rPr>
          <w:rFonts w:ascii="Arial" w:hAnsi="Arial" w:cs="Arial"/>
          <w:sz w:val="20"/>
          <w:szCs w:val="20"/>
        </w:rPr>
        <w:t xml:space="preserve"> nyújtunk az ügyfelek részére.</w:t>
      </w:r>
    </w:p>
    <w:p w:rsidR="007726A5" w:rsidRDefault="007726A5" w:rsidP="007726A5">
      <w:pPr>
        <w:rPr>
          <w:rFonts w:ascii="Arial" w:hAnsi="Arial" w:cs="Arial"/>
          <w:sz w:val="20"/>
          <w:szCs w:val="20"/>
        </w:rPr>
      </w:pPr>
    </w:p>
    <w:p w:rsidR="008063C1" w:rsidRPr="000E1973" w:rsidRDefault="008063C1" w:rsidP="007726A5">
      <w:pPr>
        <w:rPr>
          <w:rFonts w:ascii="Arial" w:hAnsi="Arial" w:cs="Arial"/>
          <w:sz w:val="20"/>
          <w:szCs w:val="20"/>
        </w:rPr>
      </w:pPr>
    </w:p>
    <w:p w:rsidR="007726A5" w:rsidRPr="000E1973" w:rsidRDefault="007726A5" w:rsidP="007726A5">
      <w:pPr>
        <w:rPr>
          <w:rFonts w:ascii="Arial" w:hAnsi="Arial" w:cs="Arial"/>
          <w:sz w:val="20"/>
          <w:szCs w:val="20"/>
        </w:rPr>
      </w:pPr>
      <w:r w:rsidRPr="000E1973">
        <w:rPr>
          <w:rFonts w:ascii="Arial" w:hAnsi="Arial" w:cs="Arial"/>
          <w:sz w:val="20"/>
          <w:szCs w:val="20"/>
        </w:rPr>
        <w:t xml:space="preserve">A programban résztvevők foglalkoztatása után a munkáltatók részére </w:t>
      </w:r>
      <w:r w:rsidRPr="000E1973">
        <w:rPr>
          <w:rFonts w:ascii="Arial" w:hAnsi="Arial" w:cs="Arial"/>
          <w:b/>
          <w:sz w:val="20"/>
          <w:szCs w:val="20"/>
        </w:rPr>
        <w:t>bér- és bérköltség</w:t>
      </w:r>
      <w:r w:rsidRPr="000E1973">
        <w:rPr>
          <w:rFonts w:ascii="Arial" w:hAnsi="Arial" w:cs="Arial"/>
          <w:sz w:val="20"/>
          <w:szCs w:val="20"/>
        </w:rPr>
        <w:t xml:space="preserve"> </w:t>
      </w:r>
      <w:r w:rsidR="006047B4" w:rsidRPr="000E1973">
        <w:rPr>
          <w:rFonts w:ascii="Arial" w:hAnsi="Arial" w:cs="Arial"/>
          <w:b/>
          <w:sz w:val="20"/>
          <w:szCs w:val="20"/>
        </w:rPr>
        <w:t xml:space="preserve">támogatást </w:t>
      </w:r>
      <w:r w:rsidR="006047B4" w:rsidRPr="000E1973">
        <w:rPr>
          <w:rFonts w:ascii="Arial" w:hAnsi="Arial" w:cs="Arial"/>
          <w:sz w:val="20"/>
          <w:szCs w:val="20"/>
        </w:rPr>
        <w:t xml:space="preserve">tudunk biztosítani, valamint támogatjuk az ügyfelek </w:t>
      </w:r>
      <w:r w:rsidR="006047B4" w:rsidRPr="000E1973">
        <w:rPr>
          <w:rFonts w:ascii="Arial" w:hAnsi="Arial" w:cs="Arial"/>
          <w:b/>
          <w:sz w:val="20"/>
          <w:szCs w:val="20"/>
        </w:rPr>
        <w:t>vállalkozóvá válását</w:t>
      </w:r>
      <w:r w:rsidR="006047B4" w:rsidRPr="000E1973">
        <w:rPr>
          <w:rFonts w:ascii="Arial" w:hAnsi="Arial" w:cs="Arial"/>
          <w:sz w:val="20"/>
          <w:szCs w:val="20"/>
        </w:rPr>
        <w:t xml:space="preserve">. A foglalkoztatáshoz kapcsolódva támogatjuk a helyközi utazási költséget. </w:t>
      </w:r>
    </w:p>
    <w:p w:rsidR="007726A5" w:rsidRPr="000E1973" w:rsidRDefault="007726A5" w:rsidP="007726A5">
      <w:pPr>
        <w:rPr>
          <w:rFonts w:ascii="Arial" w:hAnsi="Arial" w:cs="Arial"/>
          <w:sz w:val="20"/>
          <w:szCs w:val="20"/>
        </w:rPr>
      </w:pPr>
    </w:p>
    <w:p w:rsidR="006047B4" w:rsidRDefault="006047B4" w:rsidP="00363E13">
      <w:pPr>
        <w:ind w:right="-82"/>
        <w:rPr>
          <w:rFonts w:ascii="Arial" w:hAnsi="Arial" w:cs="Arial"/>
          <w:sz w:val="20"/>
          <w:szCs w:val="20"/>
        </w:rPr>
      </w:pPr>
      <w:r w:rsidRPr="000E1973">
        <w:rPr>
          <w:rFonts w:ascii="Arial" w:hAnsi="Arial" w:cs="Arial"/>
          <w:b/>
          <w:sz w:val="20"/>
          <w:szCs w:val="20"/>
        </w:rPr>
        <w:t xml:space="preserve">Lakhatási támogatást </w:t>
      </w:r>
      <w:r w:rsidRPr="000E1973">
        <w:rPr>
          <w:rFonts w:ascii="Arial" w:hAnsi="Arial" w:cs="Arial"/>
          <w:sz w:val="20"/>
          <w:szCs w:val="20"/>
        </w:rPr>
        <w:t>is finanszírozunk, melynek célja annak megkönnyítése, hogy az álláskeresők munkaerő-piaci helyzetük javítása érdekében olyan munkalehetőséget is elfogadjanak, amely esetében a munkavégzés helye az állandó lakóhelyüktől távol van.</w:t>
      </w:r>
    </w:p>
    <w:p w:rsidR="00D86A2D" w:rsidRDefault="00D86A2D" w:rsidP="00363E13">
      <w:pPr>
        <w:ind w:right="-82"/>
        <w:rPr>
          <w:rFonts w:ascii="Arial" w:hAnsi="Arial" w:cs="Arial"/>
          <w:sz w:val="20"/>
          <w:szCs w:val="20"/>
        </w:rPr>
      </w:pPr>
    </w:p>
    <w:p w:rsidR="00C10A19" w:rsidRDefault="00C10A19" w:rsidP="00363E13">
      <w:pPr>
        <w:ind w:right="-82"/>
        <w:rPr>
          <w:rFonts w:ascii="Arial" w:hAnsi="Arial" w:cs="Arial"/>
          <w:b/>
          <w:sz w:val="20"/>
          <w:szCs w:val="20"/>
          <w:u w:val="single"/>
        </w:rPr>
      </w:pPr>
    </w:p>
    <w:p w:rsidR="00D86A2D" w:rsidRPr="00D86A2D" w:rsidRDefault="00D86A2D" w:rsidP="00D86A2D">
      <w:pPr>
        <w:ind w:right="-82"/>
        <w:rPr>
          <w:rFonts w:ascii="Arial" w:hAnsi="Arial" w:cs="Arial"/>
          <w:b/>
          <w:bCs/>
          <w:sz w:val="20"/>
          <w:szCs w:val="20"/>
        </w:rPr>
      </w:pPr>
      <w:r w:rsidRPr="00D86A2D">
        <w:rPr>
          <w:rFonts w:ascii="Arial" w:hAnsi="Arial" w:cs="Arial"/>
          <w:b/>
          <w:bCs/>
          <w:sz w:val="20"/>
          <w:szCs w:val="20"/>
        </w:rPr>
        <w:lastRenderedPageBreak/>
        <w:t xml:space="preserve">Bérköltség támogatás fajtái (de </w:t>
      </w:r>
      <w:proofErr w:type="spellStart"/>
      <w:r w:rsidRPr="00D86A2D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D86A2D">
        <w:rPr>
          <w:rFonts w:ascii="Arial" w:hAnsi="Arial" w:cs="Arial"/>
          <w:b/>
          <w:bCs/>
          <w:sz w:val="20"/>
          <w:szCs w:val="20"/>
        </w:rPr>
        <w:t xml:space="preserve"> támogatások):</w:t>
      </w:r>
    </w:p>
    <w:p w:rsidR="00D86A2D" w:rsidRPr="00D86A2D" w:rsidRDefault="00D86A2D" w:rsidP="00D86A2D">
      <w:pPr>
        <w:ind w:right="-82"/>
        <w:rPr>
          <w:rFonts w:ascii="Arial" w:hAnsi="Arial" w:cs="Arial"/>
          <w:b/>
          <w:bCs/>
          <w:sz w:val="20"/>
          <w:szCs w:val="20"/>
          <w:u w:val="single"/>
        </w:rPr>
      </w:pPr>
    </w:p>
    <w:p w:rsidR="00D86A2D" w:rsidRPr="00263E32" w:rsidRDefault="00D86A2D" w:rsidP="00263E32">
      <w:pPr>
        <w:numPr>
          <w:ilvl w:val="0"/>
          <w:numId w:val="14"/>
        </w:numPr>
        <w:ind w:left="284" w:right="-82" w:hanging="284"/>
        <w:rPr>
          <w:rFonts w:ascii="Arial" w:hAnsi="Arial" w:cs="Arial"/>
          <w:b/>
          <w:bCs/>
          <w:sz w:val="20"/>
          <w:szCs w:val="20"/>
        </w:rPr>
      </w:pPr>
      <w:r w:rsidRPr="00263E32">
        <w:rPr>
          <w:rFonts w:ascii="Arial" w:hAnsi="Arial" w:cs="Arial"/>
          <w:b/>
          <w:bCs/>
          <w:sz w:val="20"/>
          <w:szCs w:val="20"/>
        </w:rPr>
        <w:t>Munkatapasztalat szerzés támogatása:</w:t>
      </w:r>
    </w:p>
    <w:p w:rsidR="00D86A2D" w:rsidRPr="00D86A2D" w:rsidRDefault="00D86A2D" w:rsidP="00D86A2D">
      <w:pPr>
        <w:numPr>
          <w:ilvl w:val="0"/>
          <w:numId w:val="5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a közfoglalkoztatásból kilépők és a 25-64 év közöttiek célcsoportján kívül mindegyik célcsoportba tartozó ügyfél esetén igényelhető</w:t>
      </w:r>
    </w:p>
    <w:p w:rsidR="00D86A2D" w:rsidRPr="00D86A2D" w:rsidRDefault="00D86A2D" w:rsidP="00D86A2D">
      <w:pPr>
        <w:numPr>
          <w:ilvl w:val="0"/>
          <w:numId w:val="5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mértéke a munkabér+szociális hozzájárulási adó legfeljebb 100 %-</w:t>
      </w:r>
      <w:proofErr w:type="gramStart"/>
      <w:r w:rsidRPr="00D86A2D">
        <w:rPr>
          <w:rFonts w:ascii="Arial" w:hAnsi="Arial" w:cs="Arial"/>
          <w:sz w:val="20"/>
          <w:szCs w:val="20"/>
        </w:rPr>
        <w:t>a</w:t>
      </w:r>
      <w:proofErr w:type="gramEnd"/>
    </w:p>
    <w:p w:rsidR="00D86A2D" w:rsidRPr="00D86A2D" w:rsidRDefault="00D86A2D" w:rsidP="00D86A2D">
      <w:pPr>
        <w:numPr>
          <w:ilvl w:val="0"/>
          <w:numId w:val="5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legfeljebb 90 napra nyújtható (rövidebb időre is lehet)</w:t>
      </w:r>
    </w:p>
    <w:p w:rsidR="00D86A2D" w:rsidRDefault="00D86A2D" w:rsidP="00D86A2D">
      <w:pPr>
        <w:numPr>
          <w:ilvl w:val="0"/>
          <w:numId w:val="5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Határozott idejű munkaszerződés</w:t>
      </w:r>
      <w:proofErr w:type="gramStart"/>
      <w:r w:rsidRPr="00D86A2D">
        <w:rPr>
          <w:rFonts w:ascii="Arial" w:hAnsi="Arial" w:cs="Arial"/>
          <w:sz w:val="20"/>
          <w:szCs w:val="20"/>
        </w:rPr>
        <w:t>!!!</w:t>
      </w:r>
      <w:proofErr w:type="gramEnd"/>
    </w:p>
    <w:p w:rsidR="00D86A2D" w:rsidRPr="00D86A2D" w:rsidRDefault="00D86A2D" w:rsidP="00D86A2D">
      <w:pPr>
        <w:numPr>
          <w:ilvl w:val="0"/>
          <w:numId w:val="5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A foglalkoztatásnak a kérelem benyújtását megelőző 6 havi átlagos statisztikai létszámhoz viszonyítva nettó létszámnövekedést kell eredményeznie</w:t>
      </w:r>
    </w:p>
    <w:p w:rsidR="00D86A2D" w:rsidRPr="00D86A2D" w:rsidRDefault="00D86A2D" w:rsidP="00D86A2D">
      <w:pPr>
        <w:ind w:left="360" w:right="-82"/>
        <w:rPr>
          <w:rFonts w:ascii="Arial" w:hAnsi="Arial" w:cs="Arial"/>
          <w:sz w:val="20"/>
          <w:szCs w:val="20"/>
        </w:rPr>
      </w:pPr>
    </w:p>
    <w:p w:rsidR="00D86A2D" w:rsidRPr="00D86A2D" w:rsidRDefault="00D86A2D" w:rsidP="00D86A2D">
      <w:pPr>
        <w:ind w:right="-82"/>
        <w:rPr>
          <w:rFonts w:ascii="Arial" w:hAnsi="Arial" w:cs="Arial"/>
          <w:sz w:val="20"/>
          <w:szCs w:val="20"/>
        </w:rPr>
      </w:pPr>
    </w:p>
    <w:p w:rsidR="00D86A2D" w:rsidRPr="00D86A2D" w:rsidRDefault="00D86A2D" w:rsidP="00D86A2D">
      <w:p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b/>
          <w:bCs/>
          <w:sz w:val="20"/>
          <w:szCs w:val="20"/>
        </w:rPr>
        <w:t>2. 8+4 hónapos bérköltség támogatás (100%):</w:t>
      </w:r>
    </w:p>
    <w:p w:rsidR="00D86A2D" w:rsidRPr="00D86A2D" w:rsidRDefault="00D86A2D" w:rsidP="00D86A2D">
      <w:pPr>
        <w:numPr>
          <w:ilvl w:val="0"/>
          <w:numId w:val="6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alacsony iskolai végzettségűeknek, 50 év felettieknek, közfoglalkoztatásból kilépőknek nyújtható</w:t>
      </w:r>
    </w:p>
    <w:p w:rsidR="00D86A2D" w:rsidRPr="00D86A2D" w:rsidRDefault="00D86A2D" w:rsidP="00D86A2D">
      <w:pPr>
        <w:numPr>
          <w:ilvl w:val="0"/>
          <w:numId w:val="6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8 hónapig 100%-os támogatás (legfeljebb a minimálbér kétszerese és kapcsolódó szociális hozzájárulási adó erejéig)</w:t>
      </w:r>
    </w:p>
    <w:p w:rsidR="00D86A2D" w:rsidRPr="00D86A2D" w:rsidRDefault="00D86A2D" w:rsidP="00D86A2D">
      <w:pPr>
        <w:numPr>
          <w:ilvl w:val="0"/>
          <w:numId w:val="6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4 hónapig továbbfoglalkoztatási kötelezettség</w:t>
      </w:r>
    </w:p>
    <w:p w:rsidR="00D86A2D" w:rsidRPr="00D86A2D" w:rsidRDefault="00D86A2D" w:rsidP="00D86A2D">
      <w:pPr>
        <w:numPr>
          <w:ilvl w:val="0"/>
          <w:numId w:val="6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időtartam arányosan csökkenthető</w:t>
      </w:r>
    </w:p>
    <w:p w:rsidR="00D86A2D" w:rsidRPr="00D86A2D" w:rsidRDefault="00D86A2D" w:rsidP="00D86A2D">
      <w:pPr>
        <w:numPr>
          <w:ilvl w:val="0"/>
          <w:numId w:val="6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A foglalkoztatásnak a kérelem benyújtását megelőző 6 havi átlagos statisztikai létszámhoz viszonyítva nettó létszámnövekedést kell eredményeznie</w:t>
      </w:r>
    </w:p>
    <w:p w:rsidR="00D86A2D" w:rsidRPr="00D86A2D" w:rsidRDefault="00D86A2D" w:rsidP="00D86A2D">
      <w:pPr>
        <w:ind w:right="-82"/>
        <w:rPr>
          <w:rFonts w:ascii="Arial" w:hAnsi="Arial" w:cs="Arial"/>
          <w:sz w:val="20"/>
          <w:szCs w:val="20"/>
        </w:rPr>
      </w:pPr>
    </w:p>
    <w:p w:rsidR="00D86A2D" w:rsidRPr="00D86A2D" w:rsidRDefault="00D86A2D" w:rsidP="00D86A2D">
      <w:pPr>
        <w:ind w:right="-82"/>
        <w:rPr>
          <w:rFonts w:ascii="Arial" w:hAnsi="Arial" w:cs="Arial"/>
          <w:b/>
          <w:bCs/>
          <w:sz w:val="20"/>
          <w:szCs w:val="20"/>
        </w:rPr>
      </w:pPr>
      <w:r w:rsidRPr="00D86A2D">
        <w:rPr>
          <w:rFonts w:ascii="Arial" w:hAnsi="Arial" w:cs="Arial"/>
          <w:b/>
          <w:bCs/>
          <w:sz w:val="20"/>
          <w:szCs w:val="20"/>
        </w:rPr>
        <w:t xml:space="preserve">3. 8+4 hónapos bérköltség támogatás (de </w:t>
      </w:r>
      <w:proofErr w:type="spellStart"/>
      <w:r w:rsidRPr="00D86A2D">
        <w:rPr>
          <w:rFonts w:ascii="Arial" w:hAnsi="Arial" w:cs="Arial"/>
          <w:b/>
          <w:bCs/>
          <w:sz w:val="20"/>
          <w:szCs w:val="20"/>
        </w:rPr>
        <w:t>minimisként</w:t>
      </w:r>
      <w:proofErr w:type="spellEnd"/>
      <w:r w:rsidRPr="00D86A2D">
        <w:rPr>
          <w:rFonts w:ascii="Arial" w:hAnsi="Arial" w:cs="Arial"/>
          <w:b/>
          <w:bCs/>
          <w:sz w:val="20"/>
          <w:szCs w:val="20"/>
        </w:rPr>
        <w:t xml:space="preserve"> nyújtott bértám</w:t>
      </w:r>
      <w:r>
        <w:rPr>
          <w:rFonts w:ascii="Arial" w:hAnsi="Arial" w:cs="Arial"/>
          <w:b/>
          <w:bCs/>
          <w:sz w:val="20"/>
          <w:szCs w:val="20"/>
        </w:rPr>
        <w:t>ogatás</w:t>
      </w:r>
      <w:r w:rsidRPr="00D86A2D">
        <w:rPr>
          <w:rFonts w:ascii="Arial" w:hAnsi="Arial" w:cs="Arial"/>
          <w:b/>
          <w:bCs/>
          <w:sz w:val="20"/>
          <w:szCs w:val="20"/>
        </w:rPr>
        <w:t>)</w:t>
      </w:r>
    </w:p>
    <w:p w:rsidR="00D86A2D" w:rsidRPr="00D86A2D" w:rsidRDefault="00D86A2D" w:rsidP="00D86A2D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 xml:space="preserve">Amennyiben vagy a nyilvántartott álláskereső résztvevő, vagy a munkaadó nem felel meg az általános csoportmentességi rendeletben foglaltaknak, akkor a legfeljebb 8+4 havi 70 %-os konstrukció csak de </w:t>
      </w:r>
      <w:proofErr w:type="spellStart"/>
      <w:r w:rsidRPr="00D86A2D">
        <w:rPr>
          <w:rFonts w:ascii="Arial" w:hAnsi="Arial" w:cs="Arial"/>
          <w:sz w:val="20"/>
          <w:szCs w:val="20"/>
        </w:rPr>
        <w:t>minimis</w:t>
      </w:r>
      <w:proofErr w:type="spellEnd"/>
      <w:r w:rsidRPr="00D86A2D">
        <w:rPr>
          <w:rFonts w:ascii="Arial" w:hAnsi="Arial" w:cs="Arial"/>
          <w:sz w:val="20"/>
          <w:szCs w:val="20"/>
        </w:rPr>
        <w:t xml:space="preserve"> bérköltség támogatásként nyújtható a résztvevő foglalkoztatásához.</w:t>
      </w:r>
    </w:p>
    <w:p w:rsidR="00D86A2D" w:rsidRPr="00D86A2D" w:rsidRDefault="00D86A2D" w:rsidP="00D86A2D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8 hónap támogatás 4 havi továbbfoglalkoztatási kötelezettséggel</w:t>
      </w:r>
    </w:p>
    <w:p w:rsidR="00D86A2D" w:rsidRPr="00D86A2D" w:rsidRDefault="00D86A2D" w:rsidP="00D86A2D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mértéke a munkabér és szociális hozzájárulási adó legfeljebb 70 %-</w:t>
      </w:r>
      <w:proofErr w:type="gramStart"/>
      <w:r w:rsidRPr="00D86A2D">
        <w:rPr>
          <w:rFonts w:ascii="Arial" w:hAnsi="Arial" w:cs="Arial"/>
          <w:sz w:val="20"/>
          <w:szCs w:val="20"/>
        </w:rPr>
        <w:t>a</w:t>
      </w:r>
      <w:proofErr w:type="gramEnd"/>
    </w:p>
    <w:p w:rsidR="00D86A2D" w:rsidRPr="00D86A2D" w:rsidRDefault="00D86A2D" w:rsidP="00D86A2D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az 1. célcsoport nem álláskeresőként nyilvántartott köre kivételével minden célcsoportnak nyújtható</w:t>
      </w:r>
    </w:p>
    <w:p w:rsidR="00D86A2D" w:rsidRPr="00D86A2D" w:rsidRDefault="00D86A2D" w:rsidP="00D86A2D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D86A2D">
        <w:rPr>
          <w:rFonts w:ascii="Arial" w:hAnsi="Arial" w:cs="Arial"/>
          <w:sz w:val="20"/>
          <w:szCs w:val="20"/>
        </w:rPr>
        <w:t>A foglalkoztatásnak a kérelem benyújtását megelőző 6 havi átlagos statisztikai létszámhoz viszonyítva nettó létszámnövekedést kell eredményeznie</w:t>
      </w:r>
    </w:p>
    <w:p w:rsidR="00D86A2D" w:rsidRPr="00D86A2D" w:rsidRDefault="00D86A2D" w:rsidP="00D86A2D">
      <w:pPr>
        <w:ind w:right="-82"/>
        <w:rPr>
          <w:rFonts w:ascii="Arial" w:hAnsi="Arial" w:cs="Arial"/>
          <w:b/>
          <w:bCs/>
          <w:sz w:val="20"/>
          <w:szCs w:val="20"/>
        </w:rPr>
      </w:pPr>
    </w:p>
    <w:p w:rsidR="00C10A19" w:rsidRPr="00C10A19" w:rsidRDefault="00C10A19" w:rsidP="00C10A19">
      <w:pPr>
        <w:ind w:right="-82"/>
        <w:rPr>
          <w:rFonts w:ascii="Arial" w:hAnsi="Arial" w:cs="Arial"/>
          <w:b/>
          <w:bCs/>
          <w:sz w:val="20"/>
          <w:szCs w:val="20"/>
        </w:rPr>
      </w:pPr>
      <w:r w:rsidRPr="00C10A19">
        <w:rPr>
          <w:rFonts w:ascii="Arial" w:hAnsi="Arial" w:cs="Arial"/>
          <w:b/>
          <w:bCs/>
          <w:sz w:val="20"/>
          <w:szCs w:val="20"/>
        </w:rPr>
        <w:t>Bértámogatás:</w:t>
      </w:r>
    </w:p>
    <w:p w:rsidR="00C10A19" w:rsidRPr="00C10A19" w:rsidRDefault="00C10A19" w:rsidP="00C10A19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>8 hónap támogatás 4 havi továbbfoglalkoztatási kötelezettséggel</w:t>
      </w:r>
    </w:p>
    <w:p w:rsidR="00C10A19" w:rsidRPr="00C10A19" w:rsidRDefault="00C10A19" w:rsidP="00C10A19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>mértéke a munkabér és szociális hozzájárulási adó legfeljebb 70 %-</w:t>
      </w:r>
      <w:proofErr w:type="gramStart"/>
      <w:r w:rsidRPr="00C10A19">
        <w:rPr>
          <w:rFonts w:ascii="Arial" w:hAnsi="Arial" w:cs="Arial"/>
          <w:sz w:val="20"/>
          <w:szCs w:val="20"/>
        </w:rPr>
        <w:t>a</w:t>
      </w:r>
      <w:proofErr w:type="gramEnd"/>
    </w:p>
    <w:p w:rsidR="00C10A19" w:rsidRPr="00C10A19" w:rsidRDefault="00C10A19" w:rsidP="00C10A19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>az 1. célcsoport nem álláskeresőként nyilvántartott köre kivételével minden célcsoportnak nyújtható</w:t>
      </w:r>
    </w:p>
    <w:p w:rsidR="00C10A19" w:rsidRPr="00C10A19" w:rsidRDefault="00C10A19" w:rsidP="00C10A19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 xml:space="preserve">A továbbfoglalkoztatási kötelezettség időtartamában is vizsgálandó a foglalkoztatás fennállása. </w:t>
      </w:r>
    </w:p>
    <w:p w:rsidR="00C10A19" w:rsidRPr="00C10A19" w:rsidRDefault="00C10A19" w:rsidP="00C10A19">
      <w:pPr>
        <w:numPr>
          <w:ilvl w:val="0"/>
          <w:numId w:val="7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>A foglalkoztatásnak a kérelem benyújtását megelőző 12 havi átlagos statisztikai létszámhoz viszonyítva nettó létszámnövekedést kell eredményeznie</w:t>
      </w:r>
    </w:p>
    <w:p w:rsidR="00D86A2D" w:rsidRPr="00D86A2D" w:rsidRDefault="00D86A2D" w:rsidP="00D86A2D">
      <w:pPr>
        <w:ind w:left="360" w:right="-82"/>
        <w:rPr>
          <w:rFonts w:ascii="Arial" w:hAnsi="Arial" w:cs="Arial"/>
          <w:sz w:val="20"/>
          <w:szCs w:val="20"/>
        </w:rPr>
      </w:pPr>
    </w:p>
    <w:p w:rsidR="00C10A19" w:rsidRPr="00C10A19" w:rsidRDefault="00C10A19" w:rsidP="00C10A19">
      <w:pPr>
        <w:ind w:right="-82"/>
        <w:rPr>
          <w:rFonts w:ascii="Arial" w:hAnsi="Arial" w:cs="Arial"/>
          <w:b/>
          <w:bCs/>
          <w:sz w:val="20"/>
          <w:szCs w:val="20"/>
        </w:rPr>
      </w:pPr>
      <w:r w:rsidRPr="00C10A19">
        <w:rPr>
          <w:rFonts w:ascii="Arial" w:hAnsi="Arial" w:cs="Arial"/>
          <w:b/>
          <w:bCs/>
          <w:sz w:val="20"/>
          <w:szCs w:val="20"/>
        </w:rPr>
        <w:t>Munkába járáshoz kapcsolódó utazás költségeinek megtérítése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C10A19" w:rsidRPr="00C10A19" w:rsidRDefault="00C10A19" w:rsidP="00C10A19">
      <w:pPr>
        <w:numPr>
          <w:ilvl w:val="0"/>
          <w:numId w:val="11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 xml:space="preserve">a résztvevő és az őt foglalkoztató munkaadó részére a foglalkoztatás teljes időtartama alatt (támogatás nélküli továbbfoglalkoztatást előíró támogatott foglalkoztatáshoz kapcsolás esetén: csak a támogatás folyósítási időtartama alatt) egészben vagy részben megtéríthető a munkába járással kapcsolatos helyközi utazási költségnek az őt terhelő része, azokban az esetekben, ha a résztvevő a lakóhelye/tartózkodási helye és a foglalkoztatás helyszíne között tömegközlekedési eszközt vesz igénybe. </w:t>
      </w:r>
    </w:p>
    <w:p w:rsidR="00C10A19" w:rsidRPr="00C10A19" w:rsidRDefault="00C10A19" w:rsidP="00C10A19">
      <w:pPr>
        <w:numPr>
          <w:ilvl w:val="0"/>
          <w:numId w:val="11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>Az utazási költségek támogatásának maximális mértéke a felmerülő utazási költségek 100%</w:t>
      </w:r>
      <w:proofErr w:type="gramStart"/>
      <w:r w:rsidRPr="00C10A19">
        <w:rPr>
          <w:rFonts w:ascii="Arial" w:hAnsi="Arial" w:cs="Arial"/>
          <w:sz w:val="20"/>
          <w:szCs w:val="20"/>
        </w:rPr>
        <w:softHyphen/>
        <w:t>a.</w:t>
      </w:r>
      <w:proofErr w:type="gramEnd"/>
      <w:r w:rsidRPr="00C10A19">
        <w:rPr>
          <w:rFonts w:ascii="Arial" w:hAnsi="Arial" w:cs="Arial"/>
          <w:sz w:val="20"/>
          <w:szCs w:val="20"/>
        </w:rPr>
        <w:t xml:space="preserve"> </w:t>
      </w:r>
    </w:p>
    <w:p w:rsidR="00C10A19" w:rsidRPr="00C10A19" w:rsidRDefault="00C10A19" w:rsidP="00C10A19">
      <w:pPr>
        <w:ind w:right="-82"/>
        <w:rPr>
          <w:rFonts w:ascii="Arial" w:hAnsi="Arial" w:cs="Arial"/>
          <w:sz w:val="20"/>
          <w:szCs w:val="20"/>
        </w:rPr>
      </w:pPr>
    </w:p>
    <w:p w:rsidR="00C10A19" w:rsidRPr="00C10A19" w:rsidRDefault="00C10A19" w:rsidP="00C10A19">
      <w:pPr>
        <w:ind w:right="-82"/>
        <w:rPr>
          <w:rFonts w:ascii="Arial" w:hAnsi="Arial" w:cs="Arial"/>
          <w:b/>
          <w:bCs/>
          <w:sz w:val="20"/>
          <w:szCs w:val="20"/>
        </w:rPr>
      </w:pPr>
      <w:r w:rsidRPr="00C10A19">
        <w:rPr>
          <w:rFonts w:ascii="Arial" w:hAnsi="Arial" w:cs="Arial"/>
          <w:b/>
          <w:bCs/>
          <w:sz w:val="20"/>
          <w:szCs w:val="20"/>
        </w:rPr>
        <w:t>Lakhatási támogatás</w:t>
      </w:r>
    </w:p>
    <w:p w:rsidR="00C10A19" w:rsidRPr="00C10A19" w:rsidRDefault="00C10A19" w:rsidP="00C10A19">
      <w:pPr>
        <w:numPr>
          <w:ilvl w:val="0"/>
          <w:numId w:val="12"/>
        </w:numPr>
        <w:ind w:right="-82"/>
        <w:rPr>
          <w:rFonts w:ascii="Arial" w:hAnsi="Arial" w:cs="Arial"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>adható a lakóhelyüktől távol munkát vállaló résztvevők lakhatásához, amennyiben létesített foglalkoztatási, illetve lakóingatlan bérleti jogviszonyuk megfelel a jogszabályi feltételeknek.</w:t>
      </w:r>
    </w:p>
    <w:p w:rsidR="00C10A19" w:rsidRPr="00C10A19" w:rsidRDefault="00C10A19" w:rsidP="00C10A19">
      <w:pPr>
        <w:numPr>
          <w:ilvl w:val="0"/>
          <w:numId w:val="12"/>
        </w:numPr>
        <w:ind w:right="-82"/>
        <w:rPr>
          <w:rFonts w:ascii="Arial" w:hAnsi="Arial" w:cs="Arial"/>
          <w:b/>
          <w:bCs/>
          <w:sz w:val="20"/>
          <w:szCs w:val="20"/>
        </w:rPr>
      </w:pPr>
      <w:r w:rsidRPr="00C10A19">
        <w:rPr>
          <w:rFonts w:ascii="Arial" w:hAnsi="Arial" w:cs="Arial"/>
          <w:sz w:val="20"/>
          <w:szCs w:val="20"/>
        </w:rPr>
        <w:t>az 1. célcsoport nem álláskeresőként nyilvántartott köre kivételével minden célcsoportnak nyújtható</w:t>
      </w:r>
    </w:p>
    <w:p w:rsidR="008063C1" w:rsidRDefault="008063C1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B1662" w:rsidRDefault="008B1662" w:rsidP="008B1662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0"/>
          <w:szCs w:val="20"/>
        </w:rPr>
      </w:pPr>
      <w:r w:rsidRPr="008B1662">
        <w:rPr>
          <w:rFonts w:ascii="Arial" w:hAnsi="Arial" w:cs="Arial"/>
          <w:b/>
          <w:color w:val="0070C0"/>
          <w:sz w:val="20"/>
          <w:szCs w:val="20"/>
        </w:rPr>
        <w:lastRenderedPageBreak/>
        <w:t>Ön is a projekt alanya lehet, amennyiben elmúlt 25 éves,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B1662">
        <w:rPr>
          <w:rFonts w:ascii="Arial" w:hAnsi="Arial" w:cs="Arial"/>
          <w:b/>
          <w:color w:val="0070C0"/>
          <w:sz w:val="20"/>
          <w:szCs w:val="20"/>
        </w:rPr>
        <w:t>de még nem töltötte be a 6</w:t>
      </w:r>
      <w:r w:rsidR="00350582">
        <w:rPr>
          <w:rFonts w:ascii="Arial" w:hAnsi="Arial" w:cs="Arial"/>
          <w:b/>
          <w:color w:val="0070C0"/>
          <w:sz w:val="20"/>
          <w:szCs w:val="20"/>
        </w:rPr>
        <w:t>5</w:t>
      </w:r>
      <w:r w:rsidRPr="008B1662">
        <w:rPr>
          <w:rFonts w:ascii="Arial" w:hAnsi="Arial" w:cs="Arial"/>
          <w:b/>
          <w:color w:val="0070C0"/>
          <w:sz w:val="20"/>
          <w:szCs w:val="20"/>
        </w:rPr>
        <w:t>. életévét és:</w:t>
      </w:r>
    </w:p>
    <w:p w:rsidR="008B1662" w:rsidRPr="008B1662" w:rsidRDefault="008B1662" w:rsidP="008B1662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0"/>
          <w:szCs w:val="20"/>
        </w:rPr>
      </w:pPr>
    </w:p>
    <w:p w:rsidR="008B1662" w:rsidRDefault="008B1662" w:rsidP="008B1662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1662">
        <w:rPr>
          <w:rFonts w:ascii="Arial" w:hAnsi="Arial" w:cs="Arial"/>
          <w:sz w:val="20"/>
          <w:szCs w:val="20"/>
        </w:rPr>
        <w:t>nyilvántartott álláskereső, vagy</w:t>
      </w:r>
    </w:p>
    <w:p w:rsidR="008B1662" w:rsidRDefault="008B1662" w:rsidP="008B1662">
      <w:pPr>
        <w:pStyle w:val="Listaszerbekezds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8B1662" w:rsidRDefault="008B1662" w:rsidP="008B1662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1662">
        <w:rPr>
          <w:rFonts w:ascii="Arial" w:hAnsi="Arial" w:cs="Arial"/>
          <w:sz w:val="20"/>
          <w:szCs w:val="20"/>
        </w:rPr>
        <w:t>gyermekgondozási segélyben, gyermekgondozást segítő</w:t>
      </w:r>
      <w:r w:rsidRPr="008B1662">
        <w:rPr>
          <w:rFonts w:ascii="Arial" w:hAnsi="Arial" w:cs="Arial"/>
          <w:sz w:val="20"/>
          <w:szCs w:val="20"/>
        </w:rPr>
        <w:t xml:space="preserve"> </w:t>
      </w:r>
      <w:r w:rsidRPr="008B1662">
        <w:rPr>
          <w:rFonts w:ascii="Arial" w:hAnsi="Arial" w:cs="Arial"/>
          <w:sz w:val="20"/>
          <w:szCs w:val="20"/>
        </w:rPr>
        <w:t>ellátásban, gyermeknevelési támogatásban, illetőleg</w:t>
      </w:r>
      <w:r w:rsidRPr="008B1662">
        <w:rPr>
          <w:rFonts w:ascii="Arial" w:hAnsi="Arial" w:cs="Arial"/>
          <w:sz w:val="20"/>
          <w:szCs w:val="20"/>
        </w:rPr>
        <w:t xml:space="preserve"> </w:t>
      </w:r>
      <w:r w:rsidRPr="008B1662">
        <w:rPr>
          <w:rFonts w:ascii="Arial" w:hAnsi="Arial" w:cs="Arial"/>
          <w:sz w:val="20"/>
          <w:szCs w:val="20"/>
        </w:rPr>
        <w:t>terhességi-gyermekágyi segélyben, csecsemőgondozási</w:t>
      </w:r>
      <w:r w:rsidRPr="008B1662">
        <w:rPr>
          <w:rFonts w:ascii="Arial" w:hAnsi="Arial" w:cs="Arial"/>
          <w:sz w:val="20"/>
          <w:szCs w:val="20"/>
        </w:rPr>
        <w:t xml:space="preserve"> </w:t>
      </w:r>
      <w:r w:rsidRPr="008B1662">
        <w:rPr>
          <w:rFonts w:ascii="Arial" w:hAnsi="Arial" w:cs="Arial"/>
          <w:sz w:val="20"/>
          <w:szCs w:val="20"/>
        </w:rPr>
        <w:t>díjban, gyermekgondozási díjban vagy ápolási</w:t>
      </w:r>
      <w:r w:rsidRPr="008B1662">
        <w:rPr>
          <w:rFonts w:ascii="Arial" w:hAnsi="Arial" w:cs="Arial"/>
          <w:sz w:val="20"/>
          <w:szCs w:val="20"/>
        </w:rPr>
        <w:t xml:space="preserve"> </w:t>
      </w:r>
      <w:r w:rsidRPr="008B1662">
        <w:rPr>
          <w:rFonts w:ascii="Arial" w:hAnsi="Arial" w:cs="Arial"/>
          <w:sz w:val="20"/>
          <w:szCs w:val="20"/>
        </w:rPr>
        <w:t>díjban részesül, vagy</w:t>
      </w:r>
    </w:p>
    <w:p w:rsidR="008B1662" w:rsidRPr="008B1662" w:rsidRDefault="008B1662" w:rsidP="008B1662">
      <w:pPr>
        <w:pStyle w:val="Listaszerbekezds"/>
        <w:rPr>
          <w:rFonts w:ascii="Arial" w:hAnsi="Arial" w:cs="Arial"/>
          <w:sz w:val="20"/>
          <w:szCs w:val="20"/>
        </w:rPr>
      </w:pPr>
    </w:p>
    <w:p w:rsidR="008B1662" w:rsidRPr="008B1662" w:rsidRDefault="008B1662" w:rsidP="008B1662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B1662">
        <w:rPr>
          <w:rFonts w:ascii="Arial" w:hAnsi="Arial" w:cs="Arial"/>
          <w:sz w:val="20"/>
          <w:szCs w:val="20"/>
        </w:rPr>
        <w:t>ehabilitációs ellátásban részesül.</w:t>
      </w:r>
    </w:p>
    <w:p w:rsidR="008B1662" w:rsidRDefault="008B1662" w:rsidP="008B1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1662" w:rsidRDefault="008B1662" w:rsidP="008063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63C1" w:rsidRPr="008063C1" w:rsidRDefault="008063C1" w:rsidP="008063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63C1">
        <w:rPr>
          <w:rFonts w:ascii="Arial" w:hAnsi="Arial" w:cs="Arial"/>
          <w:sz w:val="20"/>
          <w:szCs w:val="20"/>
        </w:rPr>
        <w:t>Az állami foglalkoztatási szerv és az egyén közös elképzelése alapján kerül sor a megállapodás aláírására, ebben a dokumentumban rögzítik a lebonyolítás módját, az azzal kapcsolatos tudnivalókat, az elérendő cél érdekében vállalt kötelezettségeket.</w:t>
      </w:r>
    </w:p>
    <w:p w:rsidR="008063C1" w:rsidRPr="008063C1" w:rsidRDefault="008063C1" w:rsidP="008063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63C1" w:rsidRPr="008063C1" w:rsidRDefault="008063C1" w:rsidP="008063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63C1">
        <w:rPr>
          <w:rFonts w:ascii="Arial" w:hAnsi="Arial" w:cs="Arial"/>
          <w:sz w:val="20"/>
          <w:szCs w:val="20"/>
        </w:rPr>
        <w:t xml:space="preserve">Reméljük, Ön is azok táborába tartozhat majd, akiknek az Európai Unió által támogatott Gazdaságfejlesztési és Innovációs Operatív Programmal (GINOP) megvalósulhat elhelyezkedése, vagy vállalkozóvá válása. </w:t>
      </w:r>
    </w:p>
    <w:p w:rsidR="008063C1" w:rsidRPr="008063C1" w:rsidRDefault="008063C1" w:rsidP="008063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63C1" w:rsidRPr="008063C1" w:rsidRDefault="008063C1" w:rsidP="008063C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063C1">
        <w:rPr>
          <w:rFonts w:ascii="Arial" w:hAnsi="Arial" w:cs="Arial"/>
          <w:b/>
          <w:sz w:val="20"/>
          <w:szCs w:val="20"/>
        </w:rPr>
        <w:t>Kérjük, további kérdéseivel forduljon bizalommal a lakóhelye szerint illetékes járási hivatal foglalkoztatási osztálya munkatársaihoz.</w:t>
      </w:r>
    </w:p>
    <w:p w:rsidR="004F30A9" w:rsidRDefault="004F30A9" w:rsidP="00363E13">
      <w:pPr>
        <w:ind w:right="-82"/>
        <w:rPr>
          <w:rFonts w:ascii="Arial" w:hAnsi="Arial" w:cs="Arial"/>
          <w:sz w:val="20"/>
          <w:szCs w:val="20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Foglalkoztatási Főosztály</w:t>
      </w:r>
    </w:p>
    <w:p w:rsidR="008063C1" w:rsidRPr="00F20A38" w:rsidRDefault="008063C1" w:rsidP="008063C1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 xml:space="preserve">    8000 Székesfehérvár, Sörház tér 1.</w:t>
      </w:r>
    </w:p>
    <w:p w:rsidR="008063C1" w:rsidRDefault="008063C1" w:rsidP="008063C1">
      <w:pPr>
        <w:autoSpaceDE w:val="0"/>
        <w:autoSpaceDN w:val="0"/>
        <w:adjustRightInd w:val="0"/>
        <w:ind w:firstLine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Telefon: (22) 505-225 Fax: (22) 311-139</w:t>
      </w:r>
    </w:p>
    <w:p w:rsidR="008063C1" w:rsidRPr="00F20A38" w:rsidRDefault="008063C1" w:rsidP="008063C1">
      <w:pPr>
        <w:autoSpaceDE w:val="0"/>
        <w:autoSpaceDN w:val="0"/>
        <w:adjustRightInd w:val="0"/>
        <w:ind w:firstLine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ind w:firstLine="180"/>
        <w:jc w:val="left"/>
        <w:rPr>
          <w:rFonts w:ascii="Arial" w:hAnsi="Arial" w:cs="Arial"/>
          <w:sz w:val="16"/>
          <w:szCs w:val="16"/>
        </w:rPr>
      </w:pPr>
    </w:p>
    <w:p w:rsidR="008063C1" w:rsidRPr="007F4464" w:rsidRDefault="008063C1" w:rsidP="007F4464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7F4464">
        <w:rPr>
          <w:rFonts w:ascii="Arial" w:hAnsi="Arial" w:cs="Arial"/>
          <w:sz w:val="16"/>
          <w:szCs w:val="16"/>
        </w:rPr>
        <w:t xml:space="preserve">Fejér Megyei Kormányhivatal Székesfehérvári Járási Hivatal </w:t>
      </w:r>
      <w:r w:rsidR="007F4464" w:rsidRPr="007F4464">
        <w:rPr>
          <w:rFonts w:ascii="Arial" w:hAnsi="Arial" w:cs="Arial"/>
          <w:bCs/>
          <w:sz w:val="16"/>
          <w:szCs w:val="16"/>
        </w:rPr>
        <w:t>Műszaki Engedélyezési, Fogyasztóvédelmi és Foglalkoztatási Főosztály</w:t>
      </w:r>
      <w:r w:rsidR="007F4464">
        <w:rPr>
          <w:rFonts w:ascii="Arial" w:hAnsi="Arial" w:cs="Arial"/>
          <w:bCs/>
          <w:sz w:val="16"/>
          <w:szCs w:val="16"/>
        </w:rPr>
        <w:t>,</w:t>
      </w:r>
      <w:r w:rsidR="007F4464" w:rsidRPr="007F4464">
        <w:rPr>
          <w:rFonts w:ascii="Arial" w:hAnsi="Arial" w:cs="Arial"/>
          <w:sz w:val="16"/>
          <w:szCs w:val="16"/>
        </w:rPr>
        <w:t xml:space="preserve"> </w:t>
      </w:r>
      <w:r w:rsidRPr="007F4464">
        <w:rPr>
          <w:rFonts w:ascii="Arial" w:hAnsi="Arial" w:cs="Arial"/>
          <w:sz w:val="16"/>
          <w:szCs w:val="16"/>
        </w:rPr>
        <w:t>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8000 Székesfehérvár, Piac tér 10.</w:t>
      </w:r>
    </w:p>
    <w:p w:rsidR="008063C1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Telefon: (22) 319-346 Fax: (22) 505-619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Bicskei Járási Hivatal 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2060 Bicske, Kisfaludy u. 50.</w:t>
      </w:r>
    </w:p>
    <w:p w:rsidR="008063C1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Telefon: (22) 565-263 Fax: (22) 565-263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Dunaújvárosi Járási Hivatal 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2400 Dunaújváros, Gagarin tér 1/</w:t>
      </w:r>
      <w:proofErr w:type="gramStart"/>
      <w:r w:rsidRPr="00F20A38">
        <w:rPr>
          <w:rFonts w:ascii="Arial" w:hAnsi="Arial" w:cs="Arial"/>
          <w:sz w:val="16"/>
          <w:szCs w:val="16"/>
        </w:rPr>
        <w:t>a.</w:t>
      </w:r>
      <w:proofErr w:type="gramEnd"/>
    </w:p>
    <w:p w:rsidR="008063C1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Telefon: (25) 413-712 Fax: (25) 412-253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Enyingi Járási Hivatal 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8130 Enying, Kossuth u. 38.</w:t>
      </w:r>
    </w:p>
    <w:p w:rsidR="008063C1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 xml:space="preserve">Telefon: (22) </w:t>
      </w:r>
      <w:r>
        <w:rPr>
          <w:rFonts w:ascii="Arial" w:hAnsi="Arial" w:cs="Arial"/>
          <w:sz w:val="16"/>
          <w:szCs w:val="16"/>
        </w:rPr>
        <w:t>572</w:t>
      </w:r>
      <w:r w:rsidRPr="00F20A38">
        <w:rPr>
          <w:rFonts w:ascii="Arial" w:hAnsi="Arial" w:cs="Arial"/>
          <w:sz w:val="16"/>
          <w:szCs w:val="16"/>
        </w:rPr>
        <w:t>-0</w:t>
      </w:r>
      <w:r>
        <w:rPr>
          <w:rFonts w:ascii="Arial" w:hAnsi="Arial" w:cs="Arial"/>
          <w:sz w:val="16"/>
          <w:szCs w:val="16"/>
        </w:rPr>
        <w:t>62</w:t>
      </w:r>
      <w:r w:rsidRPr="00F20A38">
        <w:rPr>
          <w:rFonts w:ascii="Arial" w:hAnsi="Arial" w:cs="Arial"/>
          <w:sz w:val="16"/>
          <w:szCs w:val="16"/>
        </w:rPr>
        <w:t xml:space="preserve"> Fax: (22) 372-318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Martonvásári Járási Hivatal 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 xml:space="preserve">    2451 Ercsi, Fő u. 34.</w:t>
      </w:r>
    </w:p>
    <w:p w:rsidR="008063C1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Telefon: (25) 520-750 Fax: (25) 520-751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Gárdonyi Járási Hivatal 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2483 Gárdony, Posta u. 11.</w:t>
      </w:r>
    </w:p>
    <w:p w:rsidR="008063C1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Telefon: (22) 570-070 Fax: (22) 570-069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Móri Járási Hivatal 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 xml:space="preserve">    8060 Mór, Kodály Z. </w:t>
      </w:r>
      <w:proofErr w:type="gramStart"/>
      <w:r w:rsidRPr="00F20A38">
        <w:rPr>
          <w:rFonts w:ascii="Arial" w:hAnsi="Arial" w:cs="Arial"/>
          <w:sz w:val="16"/>
          <w:szCs w:val="16"/>
        </w:rPr>
        <w:t>u.</w:t>
      </w:r>
      <w:proofErr w:type="gramEnd"/>
      <w:r w:rsidRPr="00F20A38">
        <w:rPr>
          <w:rFonts w:ascii="Arial" w:hAnsi="Arial" w:cs="Arial"/>
          <w:sz w:val="16"/>
          <w:szCs w:val="16"/>
        </w:rPr>
        <w:t xml:space="preserve"> 1.</w:t>
      </w:r>
    </w:p>
    <w:p w:rsidR="008063C1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Telefon: (22) 407-600 Fax: (22) 562-239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</w:p>
    <w:p w:rsidR="008063C1" w:rsidRPr="00F20A38" w:rsidRDefault="008063C1" w:rsidP="008063C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>Fejér Megyei Kormányhivatal Sárbogárdi Járási Hivatal Foglalkoztatási Osztály</w:t>
      </w:r>
    </w:p>
    <w:p w:rsidR="008063C1" w:rsidRPr="00F20A38" w:rsidRDefault="008063C1" w:rsidP="008063C1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16"/>
          <w:szCs w:val="16"/>
        </w:rPr>
      </w:pPr>
      <w:r w:rsidRPr="00F20A38">
        <w:rPr>
          <w:rFonts w:ascii="Arial" w:hAnsi="Arial" w:cs="Arial"/>
          <w:sz w:val="16"/>
          <w:szCs w:val="16"/>
        </w:rPr>
        <w:t xml:space="preserve">7000 Sárbogárd, </w:t>
      </w:r>
      <w:proofErr w:type="spellStart"/>
      <w:r w:rsidRPr="00F20A38">
        <w:rPr>
          <w:rFonts w:ascii="Arial" w:hAnsi="Arial" w:cs="Arial"/>
          <w:sz w:val="16"/>
          <w:szCs w:val="16"/>
        </w:rPr>
        <w:t>Tury</w:t>
      </w:r>
      <w:proofErr w:type="spellEnd"/>
      <w:r w:rsidRPr="00F20A38">
        <w:rPr>
          <w:rFonts w:ascii="Arial" w:hAnsi="Arial" w:cs="Arial"/>
          <w:sz w:val="16"/>
          <w:szCs w:val="16"/>
        </w:rPr>
        <w:t xml:space="preserve"> M. u. 3.</w:t>
      </w:r>
    </w:p>
    <w:p w:rsidR="008063C1" w:rsidRPr="000E1973" w:rsidRDefault="008063C1" w:rsidP="007F4464">
      <w:pPr>
        <w:autoSpaceDE w:val="0"/>
        <w:autoSpaceDN w:val="0"/>
        <w:adjustRightInd w:val="0"/>
        <w:ind w:left="180"/>
        <w:jc w:val="left"/>
        <w:rPr>
          <w:rFonts w:ascii="Arial" w:hAnsi="Arial" w:cs="Arial"/>
          <w:sz w:val="20"/>
          <w:szCs w:val="20"/>
        </w:rPr>
      </w:pPr>
      <w:r w:rsidRPr="00F20A38">
        <w:rPr>
          <w:rFonts w:ascii="Arial" w:hAnsi="Arial" w:cs="Arial"/>
          <w:sz w:val="16"/>
          <w:szCs w:val="16"/>
        </w:rPr>
        <w:t>Telefon: (25) 508-175 Fax: (25) 508-175</w:t>
      </w:r>
    </w:p>
    <w:sectPr w:rsidR="008063C1" w:rsidRPr="000E1973" w:rsidSect="00DB6D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AC" w:rsidRDefault="008C40AC" w:rsidP="00DB6DF2">
      <w:r>
        <w:separator/>
      </w:r>
    </w:p>
  </w:endnote>
  <w:endnote w:type="continuationSeparator" w:id="0">
    <w:p w:rsidR="008C40AC" w:rsidRDefault="008C40AC" w:rsidP="00DB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F2" w:rsidRDefault="00182E0E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4091940</wp:posOffset>
          </wp:positionH>
          <wp:positionV relativeFrom="page">
            <wp:posOffset>8319135</wp:posOffset>
          </wp:positionV>
          <wp:extent cx="3502660" cy="2419985"/>
          <wp:effectExtent l="0" t="0" r="2540" b="0"/>
          <wp:wrapTight wrapText="bothSides">
            <wp:wrapPolygon edited="0">
              <wp:start x="14097" y="1190"/>
              <wp:lineTo x="12687" y="1700"/>
              <wp:lineTo x="8458" y="3741"/>
              <wp:lineTo x="6931" y="5781"/>
              <wp:lineTo x="5991" y="6801"/>
              <wp:lineTo x="4229" y="9692"/>
              <wp:lineTo x="3054" y="12412"/>
              <wp:lineTo x="1762" y="17854"/>
              <wp:lineTo x="1527" y="21424"/>
              <wp:lineTo x="21498" y="21424"/>
              <wp:lineTo x="21498" y="2040"/>
              <wp:lineTo x="17269" y="1190"/>
              <wp:lineTo x="14097" y="1190"/>
            </wp:wrapPolygon>
          </wp:wrapTight>
          <wp:docPr id="1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24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AC" w:rsidRDefault="008C40AC" w:rsidP="00DB6DF2">
      <w:r>
        <w:separator/>
      </w:r>
    </w:p>
  </w:footnote>
  <w:footnote w:type="continuationSeparator" w:id="0">
    <w:p w:rsidR="008C40AC" w:rsidRDefault="008C40AC" w:rsidP="00DB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ACD"/>
    <w:multiLevelType w:val="hybridMultilevel"/>
    <w:tmpl w:val="77C6424C"/>
    <w:lvl w:ilvl="0" w:tplc="C588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AEFCE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6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C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9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AD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8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E5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C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BC59C0"/>
    <w:multiLevelType w:val="hybridMultilevel"/>
    <w:tmpl w:val="A8EA855C"/>
    <w:lvl w:ilvl="0" w:tplc="A938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42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85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A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86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A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4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AF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2A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51351"/>
    <w:multiLevelType w:val="hybridMultilevel"/>
    <w:tmpl w:val="5E2887F8"/>
    <w:lvl w:ilvl="0" w:tplc="98F43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CC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A1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8D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86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C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E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2D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6F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502BB"/>
    <w:multiLevelType w:val="hybridMultilevel"/>
    <w:tmpl w:val="E930812A"/>
    <w:lvl w:ilvl="0" w:tplc="040E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/>
        <w:i w:val="0"/>
        <w:sz w:val="24"/>
      </w:rPr>
    </w:lvl>
    <w:lvl w:ilvl="1" w:tplc="6E0054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b/>
        <w:i w:val="0"/>
        <w:sz w:val="24"/>
      </w:rPr>
    </w:lvl>
    <w:lvl w:ilvl="2" w:tplc="E4A07C3E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/>
        <w:i w:val="0"/>
        <w:sz w:val="24"/>
      </w:rPr>
    </w:lvl>
    <w:lvl w:ilvl="3" w:tplc="631CA96C">
      <w:start w:val="1"/>
      <w:numFmt w:val="decimal"/>
      <w:lvlText w:val="%4-"/>
      <w:lvlJc w:val="left"/>
      <w:pPr>
        <w:ind w:left="2888" w:hanging="360"/>
      </w:pPr>
      <w:rPr>
        <w:rFonts w:cs="Times New Roman"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4">
    <w:nsid w:val="1D533375"/>
    <w:multiLevelType w:val="hybridMultilevel"/>
    <w:tmpl w:val="86CE13FA"/>
    <w:lvl w:ilvl="0" w:tplc="C29C4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B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02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A0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4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E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C9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A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973936"/>
    <w:multiLevelType w:val="hybridMultilevel"/>
    <w:tmpl w:val="77545B70"/>
    <w:lvl w:ilvl="0" w:tplc="208C223C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cs="Times New Roman" w:hint="default"/>
      </w:rPr>
    </w:lvl>
    <w:lvl w:ilvl="1" w:tplc="4B30C35A">
      <w:numFmt w:val="bullet"/>
      <w:lvlText w:val="-"/>
      <w:lvlJc w:val="left"/>
      <w:pPr>
        <w:tabs>
          <w:tab w:val="num" w:pos="12"/>
        </w:tabs>
        <w:ind w:left="12" w:hanging="360"/>
      </w:pPr>
      <w:rPr>
        <w:rFonts w:ascii="Comic Sans MS" w:eastAsia="Times New Roman" w:hAnsi="Comic Sans M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6">
    <w:nsid w:val="2DEF5B44"/>
    <w:multiLevelType w:val="hybridMultilevel"/>
    <w:tmpl w:val="011009B6"/>
    <w:lvl w:ilvl="0" w:tplc="AF607268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  <w:b/>
      </w:rPr>
    </w:lvl>
    <w:lvl w:ilvl="1" w:tplc="4036EA7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b/>
        <w:i w:val="0"/>
        <w:sz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101D"/>
    <w:multiLevelType w:val="hybridMultilevel"/>
    <w:tmpl w:val="B64ABAC4"/>
    <w:lvl w:ilvl="0" w:tplc="715C4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8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A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E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02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B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2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EE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4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184393"/>
    <w:multiLevelType w:val="hybridMultilevel"/>
    <w:tmpl w:val="38789D62"/>
    <w:lvl w:ilvl="0" w:tplc="5AB0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65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D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0E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C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E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0F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D17309"/>
    <w:multiLevelType w:val="hybridMultilevel"/>
    <w:tmpl w:val="79D2CB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F7CFD"/>
    <w:multiLevelType w:val="hybridMultilevel"/>
    <w:tmpl w:val="8A882B74"/>
    <w:lvl w:ilvl="0" w:tplc="4852C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0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C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C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05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C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C5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8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0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B05E43"/>
    <w:multiLevelType w:val="hybridMultilevel"/>
    <w:tmpl w:val="046CFC5E"/>
    <w:lvl w:ilvl="0" w:tplc="3E641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E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E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2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AC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2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2D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04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275166"/>
    <w:multiLevelType w:val="hybridMultilevel"/>
    <w:tmpl w:val="105034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C7BD7"/>
    <w:multiLevelType w:val="hybridMultilevel"/>
    <w:tmpl w:val="741E2B98"/>
    <w:lvl w:ilvl="0" w:tplc="CF0E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E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C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62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0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0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C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81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CE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4E24D6"/>
    <w:multiLevelType w:val="hybridMultilevel"/>
    <w:tmpl w:val="C6845B4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37A80"/>
    <w:multiLevelType w:val="hybridMultilevel"/>
    <w:tmpl w:val="04B264A2"/>
    <w:lvl w:ilvl="0" w:tplc="0BFE5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5A2496"/>
    <w:multiLevelType w:val="hybridMultilevel"/>
    <w:tmpl w:val="C59C8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6E4"/>
    <w:multiLevelType w:val="hybridMultilevel"/>
    <w:tmpl w:val="A1EAF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346B"/>
    <w:multiLevelType w:val="hybridMultilevel"/>
    <w:tmpl w:val="3AAAE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42DCA"/>
    <w:multiLevelType w:val="hybridMultilevel"/>
    <w:tmpl w:val="90580C3E"/>
    <w:lvl w:ilvl="0" w:tplc="28E2B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8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8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C6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8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4F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A4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9"/>
  </w:num>
  <w:num w:numId="17">
    <w:abstractNumId w:val="6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8F"/>
    <w:rsid w:val="000370A7"/>
    <w:rsid w:val="000E1973"/>
    <w:rsid w:val="000F3A55"/>
    <w:rsid w:val="00173DF3"/>
    <w:rsid w:val="00182E0E"/>
    <w:rsid w:val="001A6F64"/>
    <w:rsid w:val="00263E32"/>
    <w:rsid w:val="002A6928"/>
    <w:rsid w:val="002C2C8D"/>
    <w:rsid w:val="002F398A"/>
    <w:rsid w:val="00327382"/>
    <w:rsid w:val="0033457D"/>
    <w:rsid w:val="00350582"/>
    <w:rsid w:val="00363E13"/>
    <w:rsid w:val="003E4AF6"/>
    <w:rsid w:val="00420D8F"/>
    <w:rsid w:val="004405A9"/>
    <w:rsid w:val="004759C3"/>
    <w:rsid w:val="004F30A9"/>
    <w:rsid w:val="0050008D"/>
    <w:rsid w:val="0054253D"/>
    <w:rsid w:val="006047B4"/>
    <w:rsid w:val="007135CC"/>
    <w:rsid w:val="007441FE"/>
    <w:rsid w:val="007726A5"/>
    <w:rsid w:val="007F4464"/>
    <w:rsid w:val="008063C1"/>
    <w:rsid w:val="0088221E"/>
    <w:rsid w:val="008B1662"/>
    <w:rsid w:val="008C40AC"/>
    <w:rsid w:val="00B74BE4"/>
    <w:rsid w:val="00BE028A"/>
    <w:rsid w:val="00C10815"/>
    <w:rsid w:val="00C10A19"/>
    <w:rsid w:val="00CE63EE"/>
    <w:rsid w:val="00D20F1D"/>
    <w:rsid w:val="00D86A2D"/>
    <w:rsid w:val="00DB6DF2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398A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441FE"/>
    <w:rPr>
      <w:color w:val="0000FF"/>
      <w:u w:val="single"/>
    </w:rPr>
  </w:style>
  <w:style w:type="paragraph" w:customStyle="1" w:styleId="normal-header">
    <w:name w:val="normal - header"/>
    <w:basedOn w:val="Norml"/>
    <w:rsid w:val="007441FE"/>
    <w:pPr>
      <w:tabs>
        <w:tab w:val="left" w:pos="5670"/>
        <w:tab w:val="center" w:pos="6804"/>
      </w:tabs>
      <w:spacing w:line="300" w:lineRule="auto"/>
      <w:ind w:firstLine="1134"/>
    </w:pPr>
    <w:rPr>
      <w:rFonts w:ascii="Arial" w:hAnsi="Arial" w:cs="Calibri"/>
      <w:color w:val="404040"/>
      <w:sz w:val="20"/>
      <w:lang w:eastAsia="en-US"/>
    </w:rPr>
  </w:style>
  <w:style w:type="paragraph" w:styleId="lfej">
    <w:name w:val="header"/>
    <w:basedOn w:val="Norml"/>
    <w:link w:val="lfejChar"/>
    <w:rsid w:val="00DB6DF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B6DF2"/>
    <w:rPr>
      <w:sz w:val="24"/>
      <w:szCs w:val="24"/>
    </w:rPr>
  </w:style>
  <w:style w:type="paragraph" w:styleId="llb">
    <w:name w:val="footer"/>
    <w:basedOn w:val="Norml"/>
    <w:link w:val="llbChar"/>
    <w:rsid w:val="00DB6DF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B6DF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063C1"/>
    <w:pPr>
      <w:ind w:left="708"/>
    </w:pPr>
  </w:style>
  <w:style w:type="paragraph" w:styleId="Szvegtrzs">
    <w:name w:val="Body Text"/>
    <w:basedOn w:val="Norml"/>
    <w:link w:val="SzvegtrzsChar"/>
    <w:rsid w:val="007F446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F44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398A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441FE"/>
    <w:rPr>
      <w:color w:val="0000FF"/>
      <w:u w:val="single"/>
    </w:rPr>
  </w:style>
  <w:style w:type="paragraph" w:customStyle="1" w:styleId="normal-header">
    <w:name w:val="normal - header"/>
    <w:basedOn w:val="Norml"/>
    <w:rsid w:val="007441FE"/>
    <w:pPr>
      <w:tabs>
        <w:tab w:val="left" w:pos="5670"/>
        <w:tab w:val="center" w:pos="6804"/>
      </w:tabs>
      <w:spacing w:line="300" w:lineRule="auto"/>
      <w:ind w:firstLine="1134"/>
    </w:pPr>
    <w:rPr>
      <w:rFonts w:ascii="Arial" w:hAnsi="Arial" w:cs="Calibri"/>
      <w:color w:val="404040"/>
      <w:sz w:val="20"/>
      <w:lang w:eastAsia="en-US"/>
    </w:rPr>
  </w:style>
  <w:style w:type="paragraph" w:styleId="lfej">
    <w:name w:val="header"/>
    <w:basedOn w:val="Norml"/>
    <w:link w:val="lfejChar"/>
    <w:rsid w:val="00DB6DF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B6DF2"/>
    <w:rPr>
      <w:sz w:val="24"/>
      <w:szCs w:val="24"/>
    </w:rPr>
  </w:style>
  <w:style w:type="paragraph" w:styleId="llb">
    <w:name w:val="footer"/>
    <w:basedOn w:val="Norml"/>
    <w:link w:val="llbChar"/>
    <w:rsid w:val="00DB6DF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B6DF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063C1"/>
    <w:pPr>
      <w:ind w:left="708"/>
    </w:pPr>
  </w:style>
  <w:style w:type="paragraph" w:styleId="Szvegtrzs">
    <w:name w:val="Body Text"/>
    <w:basedOn w:val="Norml"/>
    <w:link w:val="SzvegtrzsChar"/>
    <w:rsid w:val="007F446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F44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39D3-46C3-49A5-B537-DAC80198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GINOP-5</vt:lpstr>
    </vt:vector>
  </TitlesOfParts>
  <Company>Foglalkoztatási Hivatal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GINOP-5</dc:title>
  <dc:creator>Rendszergazda</dc:creator>
  <cp:lastModifiedBy>Beck Sára</cp:lastModifiedBy>
  <cp:revision>4</cp:revision>
  <dcterms:created xsi:type="dcterms:W3CDTF">2017-07-10T13:14:00Z</dcterms:created>
  <dcterms:modified xsi:type="dcterms:W3CDTF">2018-03-21T09:38:00Z</dcterms:modified>
</cp:coreProperties>
</file>